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108" w:type="dxa"/>
        <w:tblLook w:val="01E0"/>
      </w:tblPr>
      <w:tblGrid>
        <w:gridCol w:w="2879"/>
        <w:gridCol w:w="6501"/>
      </w:tblGrid>
      <w:tr w:rsidR="009F25BD" w:rsidRPr="00023818" w:rsidTr="000B755F">
        <w:tc>
          <w:tcPr>
            <w:tcW w:w="2879" w:type="dxa"/>
          </w:tcPr>
          <w:p w:rsidR="009F25BD" w:rsidRPr="00023818" w:rsidRDefault="009F25BD" w:rsidP="000B755F">
            <w:pPr>
              <w:jc w:val="center"/>
              <w:rPr>
                <w:b/>
                <w:sz w:val="28"/>
                <w:szCs w:val="28"/>
              </w:rPr>
            </w:pPr>
            <w:r w:rsidRPr="00023818">
              <w:rPr>
                <w:b/>
                <w:sz w:val="28"/>
                <w:szCs w:val="28"/>
              </w:rPr>
              <w:t>ỦY BAN NHÂN DÂN</w:t>
            </w:r>
          </w:p>
          <w:p w:rsidR="009F25BD" w:rsidRPr="00023818" w:rsidRDefault="009F25BD" w:rsidP="000B755F">
            <w:pPr>
              <w:jc w:val="center"/>
              <w:rPr>
                <w:b/>
                <w:sz w:val="28"/>
                <w:szCs w:val="28"/>
              </w:rPr>
            </w:pPr>
            <w:r w:rsidRPr="00023818">
              <w:rPr>
                <w:b/>
                <w:sz w:val="28"/>
                <w:szCs w:val="28"/>
              </w:rPr>
              <w:t>XÃ IA O</w:t>
            </w:r>
          </w:p>
          <w:p w:rsidR="009F25BD" w:rsidRPr="00023818" w:rsidRDefault="00024707" w:rsidP="000B755F">
            <w:pPr>
              <w:jc w:val="center"/>
              <w:rPr>
                <w:b/>
                <w:sz w:val="28"/>
                <w:szCs w:val="28"/>
              </w:rPr>
            </w:pPr>
            <w:r>
              <w:rPr>
                <w:b/>
                <w:noProof/>
                <w:sz w:val="28"/>
                <w:szCs w:val="28"/>
              </w:rPr>
              <w:pict>
                <v:line id="Straight Connector 3" o:spid="_x0000_s1026" style="position:absolute;left:0;text-align:left;z-index:251659264;visibility:visible" from="45.4pt,3.5pt" to="8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"/>
              </w:pict>
            </w:r>
            <w:r w:rsidR="009F25BD" w:rsidRPr="00023818">
              <w:rPr>
                <w:b/>
                <w:sz w:val="28"/>
                <w:szCs w:val="28"/>
              </w:rPr>
              <w:softHyphen/>
            </w:r>
            <w:r w:rsidR="009F25BD" w:rsidRPr="00023818">
              <w:rPr>
                <w:b/>
                <w:sz w:val="28"/>
                <w:szCs w:val="28"/>
              </w:rPr>
              <w:softHyphen/>
            </w:r>
            <w:r w:rsidR="009F25BD" w:rsidRPr="00023818">
              <w:rPr>
                <w:b/>
                <w:sz w:val="28"/>
                <w:szCs w:val="28"/>
              </w:rPr>
              <w:softHyphen/>
            </w:r>
            <w:r w:rsidR="009F25BD" w:rsidRPr="00023818">
              <w:rPr>
                <w:b/>
                <w:sz w:val="28"/>
                <w:szCs w:val="28"/>
              </w:rPr>
              <w:softHyphen/>
            </w:r>
            <w:r w:rsidR="009F25BD" w:rsidRPr="00023818">
              <w:rPr>
                <w:b/>
                <w:sz w:val="28"/>
                <w:szCs w:val="28"/>
              </w:rPr>
              <w:softHyphen/>
            </w:r>
          </w:p>
          <w:p w:rsidR="009F25BD" w:rsidRPr="00023818" w:rsidRDefault="009F25BD" w:rsidP="00765FC7">
            <w:pPr>
              <w:jc w:val="center"/>
              <w:rPr>
                <w:sz w:val="28"/>
                <w:szCs w:val="28"/>
              </w:rPr>
            </w:pPr>
            <w:r w:rsidRPr="00023818">
              <w:rPr>
                <w:sz w:val="28"/>
                <w:szCs w:val="28"/>
              </w:rPr>
              <w:t>Số:</w:t>
            </w:r>
            <w:r w:rsidR="00765FC7">
              <w:rPr>
                <w:sz w:val="28"/>
                <w:szCs w:val="28"/>
              </w:rPr>
              <w:t>05</w:t>
            </w:r>
            <w:r w:rsidRPr="00023818">
              <w:rPr>
                <w:sz w:val="28"/>
                <w:szCs w:val="28"/>
              </w:rPr>
              <w:t>/TB – UBND</w:t>
            </w:r>
          </w:p>
        </w:tc>
        <w:tc>
          <w:tcPr>
            <w:tcW w:w="6501" w:type="dxa"/>
          </w:tcPr>
          <w:p w:rsidR="009F25BD" w:rsidRPr="00023818" w:rsidRDefault="009F25BD" w:rsidP="000B755F">
            <w:pPr>
              <w:jc w:val="center"/>
              <w:rPr>
                <w:b/>
                <w:sz w:val="28"/>
                <w:szCs w:val="28"/>
              </w:rPr>
            </w:pPr>
            <w:r w:rsidRPr="00023818">
              <w:rPr>
                <w:b/>
                <w:sz w:val="28"/>
                <w:szCs w:val="28"/>
              </w:rPr>
              <w:t xml:space="preserve">CỘNG HÒA XÃ HỘI CHỦ NGHĨA VIỆT </w:t>
            </w:r>
            <w:smartTag w:uri="urn:schemas-microsoft-com:office:smarttags" w:element="country-region">
              <w:smartTag w:uri="urn:schemas-microsoft-com:office:smarttags" w:element="place">
                <w:r w:rsidRPr="00023818">
                  <w:rPr>
                    <w:b/>
                    <w:sz w:val="28"/>
                    <w:szCs w:val="28"/>
                  </w:rPr>
                  <w:t>NAM</w:t>
                </w:r>
              </w:smartTag>
            </w:smartTag>
          </w:p>
          <w:p w:rsidR="009F25BD" w:rsidRPr="00023818" w:rsidRDefault="009F25BD" w:rsidP="000B755F">
            <w:pPr>
              <w:jc w:val="center"/>
              <w:rPr>
                <w:sz w:val="28"/>
                <w:szCs w:val="28"/>
              </w:rPr>
            </w:pPr>
            <w:r w:rsidRPr="00023818">
              <w:rPr>
                <w:b/>
                <w:sz w:val="28"/>
                <w:szCs w:val="28"/>
              </w:rPr>
              <w:t>Độc lập - Tự do - Hạnh phúc</w:t>
            </w:r>
          </w:p>
          <w:p w:rsidR="009F25BD" w:rsidRPr="00023818" w:rsidRDefault="00024707" w:rsidP="000B755F">
            <w:pPr>
              <w:jc w:val="center"/>
              <w:rPr>
                <w:sz w:val="28"/>
                <w:szCs w:val="28"/>
              </w:rPr>
            </w:pPr>
            <w:r>
              <w:rPr>
                <w:noProof/>
                <w:sz w:val="28"/>
                <w:szCs w:val="28"/>
              </w:rPr>
              <w:pict>
                <v:line id="Straight Connector 2" o:spid="_x0000_s1028" style="position:absolute;left:0;text-align:left;z-index:251660288;visibility:visible" from="77.05pt,3.9pt" to="23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"/>
              </w:pict>
            </w:r>
          </w:p>
          <w:p w:rsidR="009F25BD" w:rsidRPr="00023818" w:rsidRDefault="009F25BD" w:rsidP="00765FC7">
            <w:pPr>
              <w:jc w:val="center"/>
              <w:rPr>
                <w:sz w:val="28"/>
                <w:szCs w:val="28"/>
              </w:rPr>
            </w:pPr>
            <w:r w:rsidRPr="00023818">
              <w:rPr>
                <w:i/>
                <w:sz w:val="28"/>
                <w:szCs w:val="28"/>
              </w:rPr>
              <w:t xml:space="preserve">Ia O, ngày </w:t>
            </w:r>
            <w:r w:rsidR="00765FC7">
              <w:rPr>
                <w:i/>
                <w:sz w:val="28"/>
                <w:szCs w:val="28"/>
              </w:rPr>
              <w:t xml:space="preserve">07 </w:t>
            </w:r>
            <w:r w:rsidRPr="00023818">
              <w:rPr>
                <w:i/>
                <w:sz w:val="28"/>
                <w:szCs w:val="28"/>
              </w:rPr>
              <w:t xml:space="preserve">tháng </w:t>
            </w:r>
            <w:r>
              <w:rPr>
                <w:i/>
                <w:sz w:val="28"/>
                <w:szCs w:val="28"/>
              </w:rPr>
              <w:t>6</w:t>
            </w:r>
            <w:r w:rsidRPr="00023818">
              <w:rPr>
                <w:i/>
                <w:sz w:val="28"/>
                <w:szCs w:val="28"/>
              </w:rPr>
              <w:t xml:space="preserve">  năm 202</w:t>
            </w:r>
            <w:r>
              <w:rPr>
                <w:i/>
                <w:sz w:val="28"/>
                <w:szCs w:val="28"/>
              </w:rPr>
              <w:t>1</w:t>
            </w:r>
          </w:p>
        </w:tc>
      </w:tr>
    </w:tbl>
    <w:p w:rsidR="009F25BD" w:rsidRPr="00CB6FE0" w:rsidRDefault="009F25BD" w:rsidP="009F25BD">
      <w:pPr>
        <w:rPr>
          <w:i/>
          <w:sz w:val="28"/>
          <w:szCs w:val="28"/>
        </w:rPr>
      </w:pPr>
      <w:r w:rsidRPr="00CB6FE0">
        <w:rPr>
          <w:b/>
          <w:sz w:val="28"/>
          <w:szCs w:val="28"/>
        </w:rPr>
        <w:tab/>
      </w:r>
      <w:r w:rsidRPr="00CB6FE0">
        <w:rPr>
          <w:b/>
          <w:sz w:val="28"/>
          <w:szCs w:val="28"/>
        </w:rPr>
        <w:tab/>
      </w:r>
      <w:r w:rsidRPr="00CB6FE0">
        <w:rPr>
          <w:b/>
          <w:sz w:val="28"/>
          <w:szCs w:val="28"/>
        </w:rPr>
        <w:tab/>
      </w:r>
      <w:r w:rsidRPr="00CB6FE0">
        <w:rPr>
          <w:b/>
          <w:sz w:val="28"/>
          <w:szCs w:val="28"/>
        </w:rPr>
        <w:tab/>
      </w:r>
      <w:r w:rsidRPr="00CB6FE0">
        <w:rPr>
          <w:sz w:val="28"/>
          <w:szCs w:val="28"/>
        </w:rPr>
        <w:tab/>
      </w:r>
      <w:r w:rsidRPr="00CB6FE0">
        <w:rPr>
          <w:sz w:val="28"/>
          <w:szCs w:val="28"/>
        </w:rPr>
        <w:tab/>
      </w:r>
      <w:r w:rsidRPr="00CB6FE0">
        <w:rPr>
          <w:sz w:val="28"/>
          <w:szCs w:val="28"/>
        </w:rPr>
        <w:tab/>
      </w:r>
      <w:r w:rsidRPr="00CB6FE0">
        <w:rPr>
          <w:sz w:val="28"/>
          <w:szCs w:val="28"/>
        </w:rPr>
        <w:tab/>
      </w:r>
      <w:r w:rsidRPr="00CB6FE0">
        <w:rPr>
          <w:sz w:val="28"/>
          <w:szCs w:val="28"/>
        </w:rPr>
        <w:tab/>
      </w:r>
    </w:p>
    <w:p w:rsidR="009F25BD" w:rsidRPr="00CB6FE0" w:rsidRDefault="009F25BD" w:rsidP="009F25BD">
      <w:pPr>
        <w:jc w:val="center"/>
        <w:rPr>
          <w:b/>
          <w:sz w:val="28"/>
          <w:szCs w:val="28"/>
        </w:rPr>
      </w:pPr>
      <w:r w:rsidRPr="00CB6FE0">
        <w:rPr>
          <w:b/>
          <w:sz w:val="28"/>
          <w:szCs w:val="28"/>
        </w:rPr>
        <w:t>THÔNG BÁO</w:t>
      </w:r>
    </w:p>
    <w:p w:rsidR="009F25BD" w:rsidRPr="00CB6FE0" w:rsidRDefault="009F25BD" w:rsidP="009F25BD">
      <w:pPr>
        <w:tabs>
          <w:tab w:val="center" w:pos="5054"/>
        </w:tabs>
        <w:jc w:val="center"/>
        <w:rPr>
          <w:b/>
          <w:bCs/>
          <w:sz w:val="28"/>
          <w:szCs w:val="28"/>
        </w:rPr>
      </w:pPr>
      <w:r w:rsidRPr="00CB6FE0">
        <w:rPr>
          <w:b/>
          <w:bCs/>
          <w:sz w:val="28"/>
          <w:szCs w:val="28"/>
        </w:rPr>
        <w:t xml:space="preserve">Kết luận của đồng chí Ngô Văn Trường – Chủ tịch UBND xã </w:t>
      </w:r>
    </w:p>
    <w:p w:rsidR="009F25BD" w:rsidRPr="00CB6FE0" w:rsidRDefault="009F25BD" w:rsidP="009F25BD">
      <w:pPr>
        <w:tabs>
          <w:tab w:val="center" w:pos="5054"/>
        </w:tabs>
        <w:jc w:val="center"/>
        <w:rPr>
          <w:b/>
          <w:bCs/>
          <w:sz w:val="28"/>
          <w:szCs w:val="28"/>
        </w:rPr>
      </w:pPr>
      <w:r w:rsidRPr="00CB6FE0">
        <w:rPr>
          <w:b/>
          <w:bCs/>
          <w:sz w:val="28"/>
          <w:szCs w:val="28"/>
        </w:rPr>
        <w:t xml:space="preserve">tại Hội nghị giao ban công tác tháng </w:t>
      </w:r>
      <w:r>
        <w:rPr>
          <w:b/>
          <w:bCs/>
          <w:sz w:val="28"/>
          <w:szCs w:val="28"/>
        </w:rPr>
        <w:t>5</w:t>
      </w:r>
      <w:r w:rsidRPr="00CB6FE0">
        <w:rPr>
          <w:b/>
          <w:bCs/>
          <w:sz w:val="28"/>
          <w:szCs w:val="28"/>
        </w:rPr>
        <w:t xml:space="preserve"> và triển khai </w:t>
      </w:r>
    </w:p>
    <w:p w:rsidR="009F25BD" w:rsidRPr="00CB6FE0" w:rsidRDefault="009F25BD" w:rsidP="009F25BD">
      <w:pPr>
        <w:tabs>
          <w:tab w:val="center" w:pos="5054"/>
        </w:tabs>
        <w:jc w:val="center"/>
        <w:rPr>
          <w:b/>
          <w:bCs/>
          <w:sz w:val="28"/>
          <w:szCs w:val="28"/>
        </w:rPr>
      </w:pPr>
      <w:r w:rsidRPr="00CB6FE0">
        <w:rPr>
          <w:b/>
          <w:bCs/>
          <w:sz w:val="28"/>
          <w:szCs w:val="28"/>
        </w:rPr>
        <w:t xml:space="preserve">chương trình công tác tháng </w:t>
      </w:r>
      <w:r>
        <w:rPr>
          <w:b/>
          <w:bCs/>
          <w:sz w:val="28"/>
          <w:szCs w:val="28"/>
        </w:rPr>
        <w:t>6</w:t>
      </w:r>
      <w:r w:rsidRPr="00CB6FE0">
        <w:rPr>
          <w:b/>
          <w:bCs/>
          <w:sz w:val="28"/>
          <w:szCs w:val="28"/>
        </w:rPr>
        <w:t xml:space="preserve"> năm 202</w:t>
      </w:r>
      <w:r>
        <w:rPr>
          <w:b/>
          <w:bCs/>
          <w:sz w:val="28"/>
          <w:szCs w:val="28"/>
        </w:rPr>
        <w:t>1</w:t>
      </w:r>
    </w:p>
    <w:p w:rsidR="009F25BD" w:rsidRPr="00CB6FE0" w:rsidRDefault="00024707" w:rsidP="009F25BD">
      <w:pPr>
        <w:jc w:val="both"/>
        <w:rPr>
          <w:b/>
          <w:sz w:val="28"/>
          <w:szCs w:val="28"/>
        </w:rPr>
      </w:pPr>
      <w:r>
        <w:rPr>
          <w:b/>
          <w:noProof/>
          <w:sz w:val="28"/>
          <w:szCs w:val="28"/>
        </w:rPr>
        <w:pict>
          <v:line id="Straight Connector 1" o:spid="_x0000_s1027" style="position:absolute;left:0;text-align:left;z-index:251661312;visibility:visible" from="191.85pt,4.8pt" to="27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"/>
        </w:pict>
      </w:r>
      <w:r w:rsidR="009F25BD" w:rsidRPr="00CB6FE0">
        <w:rPr>
          <w:b/>
          <w:sz w:val="28"/>
          <w:szCs w:val="28"/>
        </w:rPr>
        <w:tab/>
      </w:r>
    </w:p>
    <w:p w:rsidR="009F25BD" w:rsidRPr="00CB6FE0" w:rsidRDefault="009F25BD" w:rsidP="00DE76E6">
      <w:pPr>
        <w:spacing w:after="120"/>
        <w:ind w:firstLine="720"/>
        <w:jc w:val="both"/>
        <w:rPr>
          <w:sz w:val="28"/>
          <w:szCs w:val="28"/>
          <w:lang w:val="nl-NL"/>
        </w:rPr>
      </w:pPr>
      <w:r w:rsidRPr="00CB6FE0">
        <w:rPr>
          <w:sz w:val="28"/>
          <w:szCs w:val="28"/>
          <w:lang w:val="nl-NL"/>
        </w:rPr>
        <w:t xml:space="preserve">Ngày </w:t>
      </w:r>
      <w:r w:rsidR="003D7941">
        <w:rPr>
          <w:sz w:val="28"/>
          <w:szCs w:val="28"/>
          <w:lang w:val="nl-NL"/>
        </w:rPr>
        <w:t>28</w:t>
      </w:r>
      <w:r>
        <w:rPr>
          <w:sz w:val="28"/>
          <w:szCs w:val="28"/>
          <w:lang w:val="nl-NL"/>
        </w:rPr>
        <w:t>/5/2021</w:t>
      </w:r>
      <w:r w:rsidRPr="00CB6FE0">
        <w:rPr>
          <w:sz w:val="28"/>
          <w:szCs w:val="28"/>
          <w:lang w:val="nl-NL"/>
        </w:rPr>
        <w:t xml:space="preserve">, đồng chí Ngô Văn Trường – Chủ tịch UBND xã chủ trì cuộc họp giao ban tháng </w:t>
      </w:r>
      <w:r>
        <w:rPr>
          <w:sz w:val="28"/>
          <w:szCs w:val="28"/>
          <w:lang w:val="nl-NL"/>
        </w:rPr>
        <w:t>5</w:t>
      </w:r>
      <w:r w:rsidRPr="00CB6FE0">
        <w:rPr>
          <w:sz w:val="28"/>
          <w:szCs w:val="28"/>
          <w:lang w:val="nl-NL"/>
        </w:rPr>
        <w:t xml:space="preserve">, triển khai một số nhiệm vụ trọng tâm trong tháng </w:t>
      </w:r>
      <w:r>
        <w:rPr>
          <w:sz w:val="28"/>
          <w:szCs w:val="28"/>
          <w:lang w:val="nl-NL"/>
        </w:rPr>
        <w:t>6</w:t>
      </w:r>
      <w:r w:rsidRPr="00CB6FE0">
        <w:rPr>
          <w:sz w:val="28"/>
          <w:szCs w:val="28"/>
          <w:lang w:val="nl-NL"/>
        </w:rPr>
        <w:t>/202</w:t>
      </w:r>
      <w:r>
        <w:rPr>
          <w:sz w:val="28"/>
          <w:szCs w:val="28"/>
          <w:lang w:val="nl-NL"/>
        </w:rPr>
        <w:t>1</w:t>
      </w:r>
      <w:r w:rsidRPr="00CB6FE0">
        <w:rPr>
          <w:sz w:val="28"/>
          <w:szCs w:val="28"/>
          <w:lang w:val="nl-NL"/>
        </w:rPr>
        <w:t xml:space="preserve">. Tham dự cuộc họp các thành viên UBND xã khóa VII, nhiệm kỳ 2016-2021; các công chức chuyên môn, Trưởng thôn các thôn làng. </w:t>
      </w:r>
    </w:p>
    <w:p w:rsidR="009F25BD" w:rsidRPr="00CB6FE0" w:rsidRDefault="009F25BD" w:rsidP="00DE76E6">
      <w:pPr>
        <w:spacing w:after="120"/>
        <w:ind w:firstLine="720"/>
        <w:jc w:val="both"/>
        <w:rPr>
          <w:spacing w:val="4"/>
          <w:sz w:val="28"/>
          <w:szCs w:val="28"/>
          <w:lang w:val="nl-NL"/>
        </w:rPr>
      </w:pPr>
      <w:r w:rsidRPr="00CB6FE0">
        <w:rPr>
          <w:spacing w:val="4"/>
          <w:sz w:val="28"/>
          <w:szCs w:val="28"/>
          <w:lang w:val="nl-NL"/>
        </w:rPr>
        <w:t xml:space="preserve">Trên cơ sở ý kiến của các các đại biểu tham dự, đồng chí Ngô Văn Trường – </w:t>
      </w:r>
      <w:r w:rsidRPr="00CB6FE0">
        <w:rPr>
          <w:sz w:val="28"/>
          <w:szCs w:val="28"/>
          <w:lang w:val="nl-NL"/>
        </w:rPr>
        <w:t xml:space="preserve">Chủ tịch UBND xã </w:t>
      </w:r>
      <w:r w:rsidRPr="00CB6FE0">
        <w:rPr>
          <w:spacing w:val="4"/>
          <w:sz w:val="28"/>
          <w:szCs w:val="28"/>
          <w:lang w:val="nl-NL"/>
        </w:rPr>
        <w:t xml:space="preserve">kết luận và triển khai số nhiệm vụ nhiệm vụ trọng tâm trong </w:t>
      </w:r>
      <w:r>
        <w:rPr>
          <w:spacing w:val="4"/>
          <w:sz w:val="28"/>
          <w:szCs w:val="28"/>
          <w:lang w:val="nl-NL"/>
        </w:rPr>
        <w:t>tháng 6/2021</w:t>
      </w:r>
      <w:r w:rsidRPr="00CB6FE0">
        <w:rPr>
          <w:spacing w:val="4"/>
          <w:sz w:val="28"/>
          <w:szCs w:val="28"/>
          <w:lang w:val="nl-NL"/>
        </w:rPr>
        <w:t xml:space="preserve">, cụ thể như sau: </w:t>
      </w:r>
    </w:p>
    <w:p w:rsidR="009F25BD" w:rsidRPr="00CB6FE0" w:rsidRDefault="009F25BD" w:rsidP="00DE76E6">
      <w:pPr>
        <w:spacing w:after="120"/>
        <w:jc w:val="both"/>
        <w:rPr>
          <w:rFonts w:eastAsia="Gulim"/>
          <w:b/>
          <w:sz w:val="28"/>
          <w:szCs w:val="28"/>
          <w:lang w:eastAsia="ko-KR"/>
        </w:rPr>
      </w:pPr>
      <w:r w:rsidRPr="00CB6FE0">
        <w:rPr>
          <w:b/>
          <w:sz w:val="28"/>
          <w:szCs w:val="28"/>
        </w:rPr>
        <w:tab/>
      </w:r>
      <w:r w:rsidR="003D7941">
        <w:rPr>
          <w:rFonts w:eastAsia="Gulim"/>
          <w:b/>
          <w:sz w:val="28"/>
          <w:szCs w:val="28"/>
          <w:lang w:eastAsia="ko-KR"/>
        </w:rPr>
        <w:t>I</w:t>
      </w:r>
      <w:r w:rsidRPr="00CB6FE0">
        <w:rPr>
          <w:rFonts w:eastAsia="Gulim"/>
          <w:b/>
          <w:sz w:val="28"/>
          <w:szCs w:val="28"/>
          <w:lang w:val="vi-VN" w:eastAsia="ko-KR"/>
        </w:rPr>
        <w:t xml:space="preserve">. </w:t>
      </w:r>
      <w:r w:rsidRPr="00CB6FE0">
        <w:rPr>
          <w:rFonts w:eastAsia="Gulim"/>
          <w:b/>
          <w:sz w:val="28"/>
          <w:szCs w:val="28"/>
          <w:lang w:eastAsia="ko-KR"/>
        </w:rPr>
        <w:t>Đánh giá kết quả công tác lãnh đạo, chỉ đạo.</w:t>
      </w:r>
    </w:p>
    <w:p w:rsidR="009F25BD" w:rsidRPr="00CB6FE0" w:rsidRDefault="009F25BD" w:rsidP="00DE76E6">
      <w:pPr>
        <w:shd w:val="clear" w:color="auto" w:fill="FFFFFF"/>
        <w:spacing w:after="120"/>
        <w:ind w:firstLine="720"/>
        <w:jc w:val="both"/>
        <w:rPr>
          <w:sz w:val="28"/>
          <w:szCs w:val="28"/>
        </w:rPr>
      </w:pPr>
      <w:r w:rsidRPr="00CB6FE0">
        <w:rPr>
          <w:sz w:val="28"/>
          <w:szCs w:val="28"/>
        </w:rPr>
        <w:t xml:space="preserve">- </w:t>
      </w:r>
      <w:r w:rsidRPr="00CB6FE0">
        <w:rPr>
          <w:sz w:val="28"/>
          <w:szCs w:val="28"/>
          <w:lang w:val="vi-VN"/>
        </w:rPr>
        <w:t xml:space="preserve">Trong tháng </w:t>
      </w:r>
      <w:r>
        <w:rPr>
          <w:sz w:val="28"/>
          <w:szCs w:val="28"/>
        </w:rPr>
        <w:t>5</w:t>
      </w:r>
      <w:r w:rsidRPr="00CB6FE0">
        <w:rPr>
          <w:sz w:val="28"/>
          <w:szCs w:val="28"/>
          <w:lang w:val="vi-VN"/>
        </w:rPr>
        <w:t xml:space="preserve"> năm 20</w:t>
      </w:r>
      <w:r w:rsidR="00F47B47">
        <w:rPr>
          <w:sz w:val="28"/>
          <w:szCs w:val="28"/>
        </w:rPr>
        <w:t>21</w:t>
      </w:r>
      <w:r w:rsidRPr="00CB6FE0">
        <w:rPr>
          <w:sz w:val="28"/>
          <w:szCs w:val="28"/>
          <w:lang w:val="vi-VN"/>
        </w:rPr>
        <w:t xml:space="preserve">UBND </w:t>
      </w:r>
      <w:r w:rsidRPr="00CB6FE0">
        <w:rPr>
          <w:sz w:val="28"/>
          <w:szCs w:val="28"/>
        </w:rPr>
        <w:t>xã</w:t>
      </w:r>
      <w:r w:rsidRPr="00CB6FE0">
        <w:rPr>
          <w:sz w:val="28"/>
          <w:szCs w:val="28"/>
          <w:lang w:val="vi-VN"/>
        </w:rPr>
        <w:t xml:space="preserve"> đã tập trung chỉ đạo, triển khai các nhiệm vụ và thực hiện những giải pháp cụ thể để</w:t>
      </w:r>
      <w:r w:rsidRPr="00CB6FE0">
        <w:rPr>
          <w:rStyle w:val="apple-converted-space"/>
          <w:szCs w:val="28"/>
          <w:lang w:val="vi-VN"/>
        </w:rPr>
        <w:t> </w:t>
      </w:r>
      <w:r w:rsidRPr="00CB6FE0">
        <w:rPr>
          <w:sz w:val="28"/>
          <w:szCs w:val="28"/>
          <w:lang w:val="vi-VN"/>
        </w:rPr>
        <w:t xml:space="preserve">chỉ đạo các cơ quan chuyên môn các </w:t>
      </w:r>
      <w:r w:rsidRPr="00CB6FE0">
        <w:rPr>
          <w:sz w:val="28"/>
          <w:szCs w:val="28"/>
        </w:rPr>
        <w:t>thôn làng</w:t>
      </w:r>
      <w:r w:rsidRPr="00CB6FE0">
        <w:rPr>
          <w:sz w:val="28"/>
          <w:szCs w:val="28"/>
          <w:lang w:val="vi-VN"/>
        </w:rPr>
        <w:t xml:space="preserve"> triển khai thực hiện các nhiệm vụ phát triển Kinh tế - Xã hội, đảm bảo quốc phòng, an ninh, trật tự an toàn xã hội.</w:t>
      </w:r>
    </w:p>
    <w:p w:rsidR="009F25BD" w:rsidRPr="00CB6FE0" w:rsidRDefault="009F25BD" w:rsidP="00DE76E6">
      <w:pPr>
        <w:shd w:val="clear" w:color="auto" w:fill="FFFFFF"/>
        <w:spacing w:after="120"/>
        <w:ind w:firstLine="720"/>
        <w:jc w:val="both"/>
        <w:rPr>
          <w:sz w:val="28"/>
          <w:szCs w:val="28"/>
          <w:lang w:val="en-AU"/>
        </w:rPr>
      </w:pPr>
      <w:r w:rsidRPr="00CB6FE0">
        <w:rPr>
          <w:sz w:val="28"/>
          <w:szCs w:val="28"/>
          <w:lang w:val="vi-VN"/>
        </w:rPr>
        <w:t>- Tập trung chỉ đạo</w:t>
      </w:r>
      <w:r w:rsidRPr="00CB6FE0">
        <w:rPr>
          <w:sz w:val="28"/>
          <w:szCs w:val="28"/>
        </w:rPr>
        <w:t>, sản xuất</w:t>
      </w:r>
      <w:r w:rsidR="009657B1">
        <w:rPr>
          <w:sz w:val="28"/>
          <w:szCs w:val="28"/>
        </w:rPr>
        <w:t xml:space="preserve"> vụ mùa 2021</w:t>
      </w:r>
      <w:r w:rsidRPr="00CB6FE0">
        <w:rPr>
          <w:sz w:val="28"/>
          <w:szCs w:val="28"/>
        </w:rPr>
        <w:t>, chăm sóc diện tích cây trồng,</w:t>
      </w:r>
      <w:r w:rsidRPr="00CB6FE0">
        <w:rPr>
          <w:rStyle w:val="apple-converted-space"/>
          <w:szCs w:val="28"/>
          <w:lang w:val="vi-VN"/>
        </w:rPr>
        <w:t> </w:t>
      </w:r>
      <w:r>
        <w:rPr>
          <w:sz w:val="28"/>
          <w:szCs w:val="28"/>
          <w:lang w:val="vi-VN"/>
        </w:rPr>
        <w:t>phòng chống dịch bệnh</w:t>
      </w:r>
      <w:r w:rsidRPr="00CB6FE0">
        <w:rPr>
          <w:sz w:val="28"/>
          <w:szCs w:val="28"/>
          <w:lang w:val="vi-VN"/>
        </w:rPr>
        <w:t xml:space="preserve">; </w:t>
      </w:r>
      <w:r w:rsidRPr="00CB6FE0">
        <w:rPr>
          <w:sz w:val="28"/>
          <w:szCs w:val="28"/>
          <w:lang w:val="en-AU"/>
        </w:rPr>
        <w:t>cải cách hành chính…</w:t>
      </w:r>
    </w:p>
    <w:p w:rsidR="009F25BD" w:rsidRDefault="009F25BD" w:rsidP="00DE76E6">
      <w:pPr>
        <w:shd w:val="clear" w:color="auto" w:fill="FFFFFF"/>
        <w:spacing w:after="120"/>
        <w:ind w:firstLine="720"/>
        <w:jc w:val="both"/>
        <w:rPr>
          <w:sz w:val="28"/>
          <w:szCs w:val="28"/>
          <w:lang w:val="en-AU"/>
        </w:rPr>
      </w:pPr>
      <w:r w:rsidRPr="00CB6FE0">
        <w:rPr>
          <w:sz w:val="28"/>
          <w:szCs w:val="28"/>
          <w:lang w:val="en-AU"/>
        </w:rPr>
        <w:t xml:space="preserve">- </w:t>
      </w:r>
      <w:r>
        <w:rPr>
          <w:sz w:val="28"/>
          <w:szCs w:val="28"/>
          <w:lang w:val="en-AU"/>
        </w:rPr>
        <w:t>Chỉ đạo tổ chức thành công đại hội thể dục thể thao xã lần thứ IV; tăng cường công tác tuyên truyền, phòng chống dịch bệnh Covid-19.</w:t>
      </w:r>
    </w:p>
    <w:p w:rsidR="009F25BD" w:rsidRDefault="009F25BD" w:rsidP="00DE76E6">
      <w:pPr>
        <w:shd w:val="clear" w:color="auto" w:fill="FFFFFF"/>
        <w:spacing w:after="120"/>
        <w:ind w:firstLine="720"/>
        <w:jc w:val="both"/>
        <w:rPr>
          <w:sz w:val="28"/>
          <w:szCs w:val="28"/>
          <w:lang w:val="en-AU"/>
        </w:rPr>
      </w:pPr>
      <w:r>
        <w:rPr>
          <w:sz w:val="28"/>
          <w:szCs w:val="28"/>
          <w:lang w:val="en-AU"/>
        </w:rPr>
        <w:t>- Tổ chức thành công đại hội Hội người cao tuổi nhiệm kỳ 2021-2026; xắp xếp đội ngũ những người hoạt động không chuyên trách cấp xã theo Nghị quyết 136/2020/NQ-HĐND của HĐND tỉnh Gia Lai.</w:t>
      </w:r>
    </w:p>
    <w:p w:rsidR="009F25BD" w:rsidRPr="00CB6FE0" w:rsidRDefault="009F25BD" w:rsidP="00DE76E6">
      <w:pPr>
        <w:shd w:val="clear" w:color="auto" w:fill="FFFFFF"/>
        <w:spacing w:after="120"/>
        <w:ind w:firstLine="720"/>
        <w:jc w:val="both"/>
        <w:rPr>
          <w:sz w:val="28"/>
          <w:szCs w:val="28"/>
        </w:rPr>
      </w:pPr>
      <w:r>
        <w:rPr>
          <w:sz w:val="28"/>
          <w:szCs w:val="28"/>
          <w:lang w:val="en-AU"/>
        </w:rPr>
        <w:t>- Triển khai thực hiện các nhiệm vụ cuộc bầu cử đại biểu Quốc hôi và đại biểu HĐND các nhiệm kỳ 2021-2026 đạt kết quả thành công.</w:t>
      </w:r>
    </w:p>
    <w:p w:rsidR="009F25BD" w:rsidRPr="00CB6FE0" w:rsidRDefault="009F25BD" w:rsidP="00DE76E6">
      <w:pPr>
        <w:pStyle w:val="BodyText"/>
        <w:spacing w:after="120"/>
        <w:ind w:firstLine="720"/>
        <w:rPr>
          <w:rFonts w:ascii="Times New Roman" w:hAnsi="Times New Roman"/>
          <w:szCs w:val="28"/>
        </w:rPr>
      </w:pPr>
      <w:r w:rsidRPr="00CB6FE0">
        <w:rPr>
          <w:rFonts w:ascii="Times New Roman" w:hAnsi="Times New Roman"/>
          <w:szCs w:val="28"/>
        </w:rPr>
        <w:t xml:space="preserve"> Bên cạnh những kết quả đạt được, vẫn còn một số tồn tại, hạn chế như: </w:t>
      </w:r>
    </w:p>
    <w:p w:rsidR="009F25BD" w:rsidRDefault="009F25BD" w:rsidP="00DE76E6">
      <w:pPr>
        <w:pStyle w:val="BodyText"/>
        <w:spacing w:after="120"/>
        <w:ind w:firstLine="720"/>
        <w:rPr>
          <w:rFonts w:ascii="Times New Roman" w:hAnsi="Times New Roman"/>
          <w:szCs w:val="28"/>
        </w:rPr>
      </w:pPr>
      <w:r w:rsidRPr="00CB6FE0">
        <w:rPr>
          <w:rFonts w:ascii="Times New Roman" w:hAnsi="Times New Roman"/>
          <w:szCs w:val="28"/>
        </w:rPr>
        <w:t xml:space="preserve">- </w:t>
      </w:r>
      <w:r>
        <w:rPr>
          <w:rFonts w:ascii="Times New Roman" w:hAnsi="Times New Roman"/>
          <w:szCs w:val="28"/>
        </w:rPr>
        <w:t>Công tác phối hợp tổ chức đại hội TDTT còn một số nhiệm vụ chưa tốt;</w:t>
      </w:r>
    </w:p>
    <w:p w:rsidR="009F25BD" w:rsidRPr="00CB6FE0" w:rsidRDefault="009F25BD" w:rsidP="00DE76E6">
      <w:pPr>
        <w:pStyle w:val="BodyText"/>
        <w:spacing w:after="120"/>
        <w:ind w:firstLine="720"/>
        <w:rPr>
          <w:rFonts w:ascii="Times New Roman" w:hAnsi="Times New Roman"/>
          <w:szCs w:val="28"/>
        </w:rPr>
      </w:pPr>
      <w:r>
        <w:rPr>
          <w:rFonts w:ascii="Times New Roman" w:hAnsi="Times New Roman"/>
          <w:szCs w:val="28"/>
        </w:rPr>
        <w:t>- Công tác triển khai nhiệm vụ phòng chống dịch bệnh Covid-19 còn hạn chế; công tác tiêm phòng Vắc xin bạch hầu chưa đạt kết quả cao;</w:t>
      </w:r>
    </w:p>
    <w:p w:rsidR="009F25BD" w:rsidRPr="00CB6FE0" w:rsidRDefault="009F25BD" w:rsidP="00DE76E6">
      <w:pPr>
        <w:pStyle w:val="BodyText"/>
        <w:spacing w:after="120"/>
        <w:ind w:firstLine="720"/>
        <w:rPr>
          <w:rFonts w:ascii="Times New Roman" w:hAnsi="Times New Roman"/>
          <w:szCs w:val="28"/>
        </w:rPr>
      </w:pPr>
      <w:r w:rsidRPr="00CB6FE0">
        <w:rPr>
          <w:rFonts w:ascii="Times New Roman" w:hAnsi="Times New Roman"/>
          <w:szCs w:val="28"/>
        </w:rPr>
        <w:t>- Việc chấp hành quy chế làm việc, chế độ thông tin, báo cáo của một số cán bộ công chức chưa tốt làm ảnh hưởng đến sự quản lý, điều hành của UBND xã.</w:t>
      </w:r>
    </w:p>
    <w:p w:rsidR="009F25BD" w:rsidRPr="00CB6FE0" w:rsidRDefault="003D7941" w:rsidP="00DE76E6">
      <w:pPr>
        <w:pStyle w:val="BodyText"/>
        <w:spacing w:after="120"/>
        <w:ind w:firstLine="720"/>
        <w:rPr>
          <w:rFonts w:ascii="Times New Roman" w:hAnsi="Times New Roman"/>
          <w:b/>
          <w:szCs w:val="28"/>
        </w:rPr>
      </w:pPr>
      <w:r>
        <w:rPr>
          <w:rFonts w:ascii="Times New Roman" w:hAnsi="Times New Roman"/>
          <w:b/>
          <w:szCs w:val="28"/>
        </w:rPr>
        <w:lastRenderedPageBreak/>
        <w:t>II</w:t>
      </w:r>
      <w:r w:rsidR="009F25BD" w:rsidRPr="00CB6FE0">
        <w:rPr>
          <w:rFonts w:ascii="Times New Roman" w:hAnsi="Times New Roman"/>
          <w:b/>
          <w:szCs w:val="28"/>
        </w:rPr>
        <w:t xml:space="preserve">. Một số nhiệm vụ trọng tâm trong tháng </w:t>
      </w:r>
      <w:r w:rsidR="009F25BD">
        <w:rPr>
          <w:rFonts w:ascii="Times New Roman" w:hAnsi="Times New Roman"/>
          <w:b/>
          <w:szCs w:val="28"/>
        </w:rPr>
        <w:t>6</w:t>
      </w:r>
      <w:r w:rsidR="00F70A5B">
        <w:rPr>
          <w:rFonts w:ascii="Times New Roman" w:hAnsi="Times New Roman"/>
          <w:b/>
          <w:szCs w:val="28"/>
        </w:rPr>
        <w:t>/2021</w:t>
      </w:r>
      <w:r w:rsidR="009F25BD" w:rsidRPr="00CB6FE0">
        <w:rPr>
          <w:rFonts w:ascii="Times New Roman" w:hAnsi="Times New Roman"/>
          <w:b/>
          <w:szCs w:val="28"/>
        </w:rPr>
        <w:t>:</w:t>
      </w:r>
    </w:p>
    <w:p w:rsidR="009F25BD" w:rsidRPr="00CB6FE0" w:rsidRDefault="009F25BD" w:rsidP="00DE76E6">
      <w:pPr>
        <w:pStyle w:val="BodyText"/>
        <w:spacing w:after="120"/>
        <w:ind w:firstLine="720"/>
        <w:rPr>
          <w:rFonts w:ascii="Times New Roman" w:hAnsi="Times New Roman"/>
        </w:rPr>
      </w:pPr>
      <w:r w:rsidRPr="00CB6FE0">
        <w:rPr>
          <w:rFonts w:ascii="Times New Roman" w:hAnsi="Times New Roman"/>
        </w:rPr>
        <w:t xml:space="preserve">1. Địa chính - Xây dựng: </w:t>
      </w:r>
    </w:p>
    <w:p w:rsidR="009657B1" w:rsidRDefault="009F25BD" w:rsidP="00DE76E6">
      <w:pPr>
        <w:pStyle w:val="BodyText"/>
        <w:spacing w:after="120"/>
        <w:ind w:firstLine="720"/>
        <w:rPr>
          <w:rFonts w:ascii="Times New Roman" w:hAnsi="Times New Roman"/>
        </w:rPr>
      </w:pPr>
      <w:r w:rsidRPr="00CB6FE0">
        <w:rPr>
          <w:rFonts w:ascii="Times New Roman" w:hAnsi="Times New Roman"/>
        </w:rPr>
        <w:t xml:space="preserve">Tăng cường công tác quản lý quy hoạch; </w:t>
      </w:r>
      <w:r w:rsidR="009657B1">
        <w:rPr>
          <w:rFonts w:ascii="Times New Roman" w:hAnsi="Times New Roman"/>
        </w:rPr>
        <w:t>kiểm tra, xử lý các hộ gia đình lấn chiếm hành làng giao thông tại làng Sung O – Bòong Nga.</w:t>
      </w:r>
    </w:p>
    <w:p w:rsidR="009657B1" w:rsidRDefault="009F25BD" w:rsidP="00DE76E6">
      <w:pPr>
        <w:pStyle w:val="BodyText"/>
        <w:spacing w:after="120"/>
        <w:ind w:firstLine="720"/>
        <w:rPr>
          <w:rFonts w:ascii="Times New Roman" w:hAnsi="Times New Roman"/>
        </w:rPr>
      </w:pPr>
      <w:r w:rsidRPr="00CB6FE0">
        <w:rPr>
          <w:rFonts w:ascii="Times New Roman" w:hAnsi="Times New Roman"/>
        </w:rPr>
        <w:t xml:space="preserve">2. Địa chính – nông nghiệp: </w:t>
      </w:r>
    </w:p>
    <w:p w:rsidR="009F25BD" w:rsidRPr="00CB6FE0" w:rsidRDefault="009657B1" w:rsidP="00DE76E6">
      <w:pPr>
        <w:pStyle w:val="BodyText"/>
        <w:spacing w:after="120"/>
        <w:ind w:firstLine="720"/>
        <w:rPr>
          <w:rFonts w:ascii="Times New Roman" w:hAnsi="Times New Roman"/>
        </w:rPr>
      </w:pPr>
      <w:r>
        <w:rPr>
          <w:rFonts w:ascii="Times New Roman" w:hAnsi="Times New Roman"/>
        </w:rPr>
        <w:t>- P</w:t>
      </w:r>
      <w:r w:rsidR="009F25BD" w:rsidRPr="00CB6FE0">
        <w:rPr>
          <w:rFonts w:ascii="Times New Roman" w:hAnsi="Times New Roman"/>
        </w:rPr>
        <w:t xml:space="preserve">hối hợp với các ban ngành liên quan xây dựng </w:t>
      </w:r>
      <w:r w:rsidR="00F70A5B">
        <w:rPr>
          <w:rFonts w:ascii="Times New Roman" w:hAnsi="Times New Roman"/>
        </w:rPr>
        <w:t>Đề án xây dựng nông thôn mới trên địa bàn xã</w:t>
      </w:r>
      <w:r w:rsidR="009F25BD" w:rsidRPr="00CB6FE0">
        <w:rPr>
          <w:rFonts w:ascii="Times New Roman" w:hAnsi="Times New Roman"/>
        </w:rPr>
        <w:t xml:space="preserve">; </w:t>
      </w:r>
      <w:r w:rsidR="00F70A5B">
        <w:rPr>
          <w:rFonts w:ascii="Times New Roman" w:hAnsi="Times New Roman"/>
        </w:rPr>
        <w:t>phối hợp với tài chính – kế toàn,</w:t>
      </w:r>
      <w:r w:rsidR="009F25BD" w:rsidRPr="00CB6FE0">
        <w:rPr>
          <w:rFonts w:ascii="Times New Roman" w:hAnsi="Times New Roman"/>
        </w:rPr>
        <w:t xml:space="preserve"> các thôn làng vận dộng nhân dân đóng góp vốn đối ứng xây dựng các công trình xây dựng cơ sở hạ tầng trên địa bàn xã; </w:t>
      </w:r>
      <w:r w:rsidR="00F70A5B">
        <w:rPr>
          <w:rFonts w:ascii="Times New Roman" w:hAnsi="Times New Roman"/>
        </w:rPr>
        <w:t>hướng dẫn nhân dân gieo trồng vụ mùa đúng thời vụ;</w:t>
      </w:r>
    </w:p>
    <w:p w:rsidR="009F25BD" w:rsidRPr="00CB6FE0" w:rsidRDefault="009F25BD" w:rsidP="00DE76E6">
      <w:pPr>
        <w:shd w:val="clear" w:color="auto" w:fill="FFFFFF"/>
        <w:spacing w:after="120"/>
        <w:ind w:firstLine="720"/>
        <w:jc w:val="both"/>
      </w:pPr>
      <w:r w:rsidRPr="00CB6FE0">
        <w:rPr>
          <w:rStyle w:val="apple-converted-space"/>
          <w:bCs/>
          <w:szCs w:val="28"/>
        </w:rPr>
        <w:t>- C</w:t>
      </w:r>
      <w:r w:rsidRPr="00CB6FE0">
        <w:rPr>
          <w:sz w:val="28"/>
          <w:szCs w:val="28"/>
          <w:lang w:val="de-DE"/>
        </w:rPr>
        <w:t>hủ động triển khai kế hoạch</w:t>
      </w:r>
      <w:r w:rsidRPr="00CB6FE0">
        <w:rPr>
          <w:rStyle w:val="apple-converted-space"/>
          <w:szCs w:val="28"/>
          <w:lang w:val="de-DE"/>
        </w:rPr>
        <w:t> </w:t>
      </w:r>
      <w:r w:rsidRPr="00CB6FE0">
        <w:rPr>
          <w:sz w:val="28"/>
          <w:szCs w:val="28"/>
          <w:lang w:val="vi-VN"/>
        </w:rPr>
        <w:t>phòng chống lụt bão, tìm kiếm cứu nạn</w:t>
      </w:r>
      <w:r w:rsidRPr="00CB6FE0">
        <w:rPr>
          <w:sz w:val="28"/>
          <w:szCs w:val="28"/>
        </w:rPr>
        <w:t xml:space="preserve"> trong mùa mưa năm 202</w:t>
      </w:r>
      <w:r w:rsidR="00F70A5B">
        <w:rPr>
          <w:sz w:val="28"/>
          <w:szCs w:val="28"/>
        </w:rPr>
        <w:t>1</w:t>
      </w:r>
      <w:r w:rsidRPr="00CB6FE0">
        <w:rPr>
          <w:sz w:val="28"/>
          <w:szCs w:val="28"/>
          <w:lang w:val="de-DE"/>
        </w:rPr>
        <w:t>; thực hiện nghiêm túc công tác</w:t>
      </w:r>
      <w:r w:rsidRPr="00CB6FE0">
        <w:rPr>
          <w:rStyle w:val="apple-converted-space"/>
          <w:szCs w:val="28"/>
          <w:lang w:val="de-DE"/>
        </w:rPr>
        <w:t> </w:t>
      </w:r>
      <w:r w:rsidRPr="00CB6FE0">
        <w:rPr>
          <w:sz w:val="28"/>
          <w:szCs w:val="28"/>
        </w:rPr>
        <w:t xml:space="preserve">phòng chống dịch bệnh trên đàn gia súc, gia cầm. </w:t>
      </w:r>
    </w:p>
    <w:p w:rsidR="009657B1" w:rsidRDefault="009F25BD" w:rsidP="00DE76E6">
      <w:pPr>
        <w:shd w:val="clear" w:color="auto" w:fill="FFFFFF"/>
        <w:spacing w:after="120"/>
        <w:ind w:firstLine="720"/>
        <w:jc w:val="both"/>
        <w:rPr>
          <w:sz w:val="28"/>
          <w:szCs w:val="28"/>
        </w:rPr>
      </w:pPr>
      <w:r w:rsidRPr="00CB6FE0">
        <w:rPr>
          <w:sz w:val="28"/>
          <w:szCs w:val="28"/>
        </w:rPr>
        <w:t>3. Tài chính – kế toán:</w:t>
      </w:r>
    </w:p>
    <w:p w:rsidR="009F25BD" w:rsidRDefault="009F25BD" w:rsidP="00DE76E6">
      <w:pPr>
        <w:shd w:val="clear" w:color="auto" w:fill="FFFFFF"/>
        <w:spacing w:after="120"/>
        <w:ind w:firstLine="720"/>
        <w:jc w:val="both"/>
        <w:rPr>
          <w:sz w:val="28"/>
          <w:szCs w:val="28"/>
        </w:rPr>
      </w:pPr>
      <w:r w:rsidRPr="00CB6FE0">
        <w:rPr>
          <w:sz w:val="28"/>
          <w:szCs w:val="28"/>
        </w:rPr>
        <w:t xml:space="preserve"> Quyết toán các khoản tạm ứng theo quy định, tiếp tục tổ chức thu các khoản phí và lệ phí và các quỹ tự nguyện trong nhân dân. Chi ngân sách kịp thời theo dự toán được duyệt và khả năng cân đối nguồn vốn, đảm bảo thực hành tiết kiệm, chống lãng phí trong chi tiêu ngân sách</w:t>
      </w:r>
      <w:r w:rsidR="009657B1">
        <w:rPr>
          <w:sz w:val="28"/>
          <w:szCs w:val="28"/>
        </w:rPr>
        <w:t>; triển khai công tác thu phí, lệ phí bằng hóa đơn điện tử;</w:t>
      </w:r>
    </w:p>
    <w:p w:rsidR="009657B1" w:rsidRPr="00CB6FE0" w:rsidRDefault="009657B1" w:rsidP="00DE76E6">
      <w:pPr>
        <w:shd w:val="clear" w:color="auto" w:fill="FFFFFF"/>
        <w:spacing w:after="120"/>
        <w:ind w:firstLine="720"/>
        <w:jc w:val="both"/>
        <w:rPr>
          <w:sz w:val="28"/>
          <w:szCs w:val="28"/>
        </w:rPr>
      </w:pPr>
      <w:r>
        <w:rPr>
          <w:sz w:val="28"/>
          <w:szCs w:val="28"/>
        </w:rPr>
        <w:t>- Phối hợp với các đơn vị liên quan hoàn chỉnh hồ sơ mời thầu sửa chữa trụ sở UBND xã, nhà Văn hóa xã; đánh giá hiện trạng Nhà sinh hoạt cộng đồng làng Grang.</w:t>
      </w:r>
    </w:p>
    <w:p w:rsidR="009F25BD" w:rsidRPr="00CB6FE0" w:rsidRDefault="009F25BD" w:rsidP="00DE76E6">
      <w:pPr>
        <w:spacing w:after="120"/>
        <w:ind w:firstLine="720"/>
        <w:jc w:val="both"/>
        <w:rPr>
          <w:sz w:val="28"/>
          <w:szCs w:val="28"/>
        </w:rPr>
      </w:pPr>
      <w:r w:rsidRPr="00CB6FE0">
        <w:rPr>
          <w:sz w:val="28"/>
          <w:szCs w:val="28"/>
        </w:rPr>
        <w:t xml:space="preserve">4. Văn hóa – xã hội: </w:t>
      </w:r>
    </w:p>
    <w:p w:rsidR="00F47B47" w:rsidRPr="00F47B47" w:rsidRDefault="009F25BD" w:rsidP="00DE76E6">
      <w:pPr>
        <w:pStyle w:val="BodyText"/>
        <w:spacing w:after="120"/>
        <w:ind w:firstLine="720"/>
        <w:rPr>
          <w:rFonts w:ascii="Times New Roman" w:hAnsi="Times New Roman"/>
          <w:szCs w:val="28"/>
        </w:rPr>
      </w:pPr>
      <w:r w:rsidRPr="00F47B47">
        <w:rPr>
          <w:rFonts w:ascii="Times New Roman" w:hAnsi="Times New Roman"/>
          <w:szCs w:val="28"/>
        </w:rPr>
        <w:t xml:space="preserve">- </w:t>
      </w:r>
      <w:r w:rsidR="00F70A5B" w:rsidRPr="00F47B47">
        <w:rPr>
          <w:rFonts w:ascii="Times New Roman" w:hAnsi="Times New Roman"/>
          <w:szCs w:val="28"/>
        </w:rPr>
        <w:t>Tăng cường công tác thông tin, tuyên truyền phòng chống dịch bênh Covid-19</w:t>
      </w:r>
      <w:r w:rsidR="00F47B47" w:rsidRPr="00F47B47">
        <w:rPr>
          <w:rFonts w:ascii="Times New Roman" w:hAnsi="Times New Roman"/>
          <w:color w:val="101010"/>
          <w:szCs w:val="28"/>
        </w:rPr>
        <w:t>bằng nhiều hình thức đến từng thôn, làng, khu dân cư</w:t>
      </w:r>
      <w:r w:rsidR="00F47B47" w:rsidRPr="00F47B47">
        <w:rPr>
          <w:rFonts w:ascii="Times New Roman" w:hAnsi="Times New Roman"/>
          <w:szCs w:val="28"/>
        </w:rPr>
        <w:t xml:space="preserve"> để người dân chấp hành; vận động mọi người dân có điện thoại thông minh cài đặt, sử dụng dứng dụng Bluezone góp phần đề phòng lây nhiễm dịch bệnh Covid-19.</w:t>
      </w:r>
    </w:p>
    <w:p w:rsidR="009F25BD" w:rsidRPr="00CB6FE0" w:rsidRDefault="009F25BD" w:rsidP="00DE76E6">
      <w:pPr>
        <w:shd w:val="clear" w:color="auto" w:fill="FFFFFF"/>
        <w:spacing w:after="120"/>
        <w:ind w:firstLine="720"/>
        <w:jc w:val="both"/>
        <w:rPr>
          <w:sz w:val="28"/>
          <w:szCs w:val="28"/>
          <w:lang w:val="de-DE"/>
        </w:rPr>
      </w:pPr>
      <w:r w:rsidRPr="00CB6FE0">
        <w:rPr>
          <w:sz w:val="28"/>
          <w:szCs w:val="28"/>
          <w:lang w:val="de-DE"/>
        </w:rPr>
        <w:t xml:space="preserve">5. Lao động – Thương binh và xã hội: </w:t>
      </w:r>
    </w:p>
    <w:p w:rsidR="009F25BD" w:rsidRPr="00CB6FE0" w:rsidRDefault="009F25BD" w:rsidP="00DE76E6">
      <w:pPr>
        <w:shd w:val="clear" w:color="auto" w:fill="FFFFFF"/>
        <w:spacing w:after="120"/>
        <w:ind w:firstLine="720"/>
        <w:jc w:val="both"/>
        <w:rPr>
          <w:sz w:val="28"/>
          <w:szCs w:val="28"/>
        </w:rPr>
      </w:pPr>
      <w:r w:rsidRPr="00CB6FE0">
        <w:rPr>
          <w:sz w:val="28"/>
          <w:szCs w:val="28"/>
          <w:lang w:val="de-DE"/>
        </w:rPr>
        <w:t xml:space="preserve">- Tiếp tục rà soát, </w:t>
      </w:r>
      <w:r w:rsidRPr="00CB6FE0">
        <w:rPr>
          <w:sz w:val="28"/>
          <w:szCs w:val="28"/>
        </w:rPr>
        <w:t>hướng dẫn các đối tượng làm thủ tục chính sách theo quy định;  triển khai thực hiện đầy đủ, kịp thời, đúng đối tượng các quy định hỗ trợ đối tượng chính sách, người có công, người có hoàn cảnh đặc biệt khó khăn; rà soát các đối tượng khó khăn kịp thời công tác cứu đói, cứu trợ xã hội thường xuyên và đột xuất, không để có trường hợp thiếu gạo ăn trên đại bàn</w:t>
      </w:r>
      <w:r w:rsidR="005478F5">
        <w:rPr>
          <w:sz w:val="28"/>
          <w:szCs w:val="28"/>
        </w:rPr>
        <w:t>;</w:t>
      </w:r>
      <w:r w:rsidR="005478F5" w:rsidRPr="00CB6FE0">
        <w:rPr>
          <w:sz w:val="28"/>
          <w:szCs w:val="28"/>
        </w:rPr>
        <w:t xml:space="preserve"> tham mưu UBND xã thực hiện tốt công tác rà soát hộ nghèo </w:t>
      </w:r>
      <w:r w:rsidR="005478F5">
        <w:rPr>
          <w:sz w:val="28"/>
          <w:szCs w:val="28"/>
        </w:rPr>
        <w:t xml:space="preserve">thường xuyên </w:t>
      </w:r>
      <w:r w:rsidR="005478F5" w:rsidRPr="00CB6FE0">
        <w:rPr>
          <w:sz w:val="28"/>
          <w:szCs w:val="28"/>
        </w:rPr>
        <w:t xml:space="preserve"> đảm bảo đúng quy định, đúng đối tượng.</w:t>
      </w:r>
    </w:p>
    <w:p w:rsidR="009F25BD" w:rsidRDefault="009F25BD" w:rsidP="00DE76E6">
      <w:pPr>
        <w:shd w:val="clear" w:color="auto" w:fill="FFFFFF"/>
        <w:spacing w:after="120"/>
        <w:ind w:firstLine="720"/>
        <w:jc w:val="both"/>
        <w:rPr>
          <w:sz w:val="28"/>
          <w:szCs w:val="28"/>
        </w:rPr>
      </w:pPr>
      <w:r w:rsidRPr="00CB6FE0">
        <w:rPr>
          <w:sz w:val="28"/>
          <w:szCs w:val="28"/>
        </w:rPr>
        <w:t>- Tiếp tục rà soát, cấp, đính chính thông tin trên thẻ BHYT cho nhân dân.</w:t>
      </w:r>
    </w:p>
    <w:p w:rsidR="00DE76E6" w:rsidRDefault="00DE76E6" w:rsidP="00DE76E6">
      <w:pPr>
        <w:pStyle w:val="BodyText"/>
        <w:spacing w:after="120"/>
        <w:ind w:firstLine="720"/>
        <w:rPr>
          <w:rFonts w:ascii="Times New Roman" w:hAnsi="Times New Roman"/>
          <w:szCs w:val="28"/>
        </w:rPr>
      </w:pPr>
      <w:r>
        <w:rPr>
          <w:rFonts w:ascii="Times New Roman" w:hAnsi="Times New Roman"/>
          <w:szCs w:val="28"/>
        </w:rPr>
        <w:t>6. Ban chỉ đạo phòng chống dịch bệnh Covid-19:</w:t>
      </w:r>
    </w:p>
    <w:p w:rsidR="00DE76E6" w:rsidRDefault="00DE76E6" w:rsidP="00DE76E6">
      <w:pPr>
        <w:pStyle w:val="BodyText"/>
        <w:spacing w:after="120"/>
        <w:ind w:firstLine="720"/>
        <w:rPr>
          <w:rFonts w:ascii="Times New Roman" w:hAnsi="Times New Roman"/>
          <w:szCs w:val="28"/>
        </w:rPr>
      </w:pPr>
      <w:r>
        <w:rPr>
          <w:rFonts w:ascii="Times New Roman" w:hAnsi="Times New Roman"/>
          <w:szCs w:val="28"/>
        </w:rPr>
        <w:lastRenderedPageBreak/>
        <w:t>Ban chỉ đạo phòng, chống dịch bệnh Covid-19 chủ động chuẩn bị các Kế hoạch ứng phó với các tình huống dịch bệnh trên địa bàn xã. Trường hợp xuất hiện ca mắc bệnh phối hợp với các cấp có thẩm quyền, các quy trình phòng chống dịch bệnh phải được kích hoạt ngay để truy vết, khoanh vùng gọn, dập dịch nhanh, không để lây lan rộng ra cộng đồng; ngăn chặn và xử lý nghiêm các trường hợp vi phạm; theo dõi các hợp trở về địa bàn xã từ các tỉnh, thành phố có dịch Covid-19 của Việt Nam; thực hiện nghiêm biện pháp cách ly y tế,  theo quy định; tăng cường công tác kiểm tra, giám sát việc thực hiện các biện pháp phòng chống dịch bệnh các các thôn làng.</w:t>
      </w:r>
    </w:p>
    <w:p w:rsidR="009657B1" w:rsidRDefault="009F25BD" w:rsidP="00DE76E6">
      <w:pPr>
        <w:shd w:val="clear" w:color="auto" w:fill="FFFFFF"/>
        <w:spacing w:after="120"/>
        <w:ind w:firstLine="720"/>
        <w:jc w:val="both"/>
        <w:rPr>
          <w:rStyle w:val="apple-converted-space"/>
          <w:sz w:val="28"/>
          <w:szCs w:val="28"/>
          <w:lang w:val="de-DE"/>
        </w:rPr>
      </w:pPr>
      <w:r w:rsidRPr="005478F5">
        <w:rPr>
          <w:rStyle w:val="apple-converted-space"/>
          <w:sz w:val="28"/>
          <w:szCs w:val="28"/>
          <w:lang w:val="de-DE"/>
        </w:rPr>
        <w:t xml:space="preserve">7. Trạm Y tế: </w:t>
      </w:r>
    </w:p>
    <w:p w:rsidR="009F25BD" w:rsidRDefault="009657B1" w:rsidP="00DE76E6">
      <w:pPr>
        <w:shd w:val="clear" w:color="auto" w:fill="FFFFFF"/>
        <w:spacing w:after="120"/>
        <w:ind w:firstLine="720"/>
        <w:jc w:val="both"/>
        <w:rPr>
          <w:sz w:val="28"/>
          <w:szCs w:val="28"/>
        </w:rPr>
      </w:pPr>
      <w:r>
        <w:rPr>
          <w:rStyle w:val="apple-converted-space"/>
          <w:sz w:val="28"/>
          <w:szCs w:val="28"/>
          <w:lang w:val="de-DE"/>
        </w:rPr>
        <w:t>- T</w:t>
      </w:r>
      <w:r w:rsidR="009F25BD" w:rsidRPr="005478F5">
        <w:rPr>
          <w:rStyle w:val="apple-converted-space"/>
          <w:sz w:val="28"/>
          <w:szCs w:val="28"/>
          <w:lang w:val="de-DE"/>
        </w:rPr>
        <w:t>iếp tục thực hiện các biện pháp phòng chống</w:t>
      </w:r>
      <w:r w:rsidR="009F25BD" w:rsidRPr="005478F5">
        <w:rPr>
          <w:sz w:val="28"/>
          <w:szCs w:val="28"/>
        </w:rPr>
        <w:t xml:space="preserve"> dịch bệnh trên địa bàn, đặc biệt công tác phòng chống dịch bệnh Covid-19, không chủ quan, lơ là; có biện pháp xử lý kịp thời nếu có dịch bệnh sảy ra; đẩy mạnh công tác truyền thông giáo dục sức khỏe,</w:t>
      </w:r>
      <w:r w:rsidR="009F25BD" w:rsidRPr="005478F5">
        <w:rPr>
          <w:rStyle w:val="apple-converted-space"/>
          <w:sz w:val="28"/>
          <w:szCs w:val="28"/>
          <w:lang w:val="de-DE"/>
        </w:rPr>
        <w:t> </w:t>
      </w:r>
      <w:r w:rsidR="009F25BD" w:rsidRPr="005478F5">
        <w:rPr>
          <w:sz w:val="28"/>
          <w:szCs w:val="28"/>
          <w:lang w:val="de-DE"/>
        </w:rPr>
        <w:t>công tác kiểm tra vệ sinh an toàn thực phẩm</w:t>
      </w:r>
      <w:r w:rsidR="009F25BD" w:rsidRPr="005478F5">
        <w:rPr>
          <w:sz w:val="28"/>
          <w:szCs w:val="28"/>
          <w:lang w:val="nl-NL"/>
        </w:rPr>
        <w:t>. Tập trung triển khai</w:t>
      </w:r>
      <w:r w:rsidR="009F25BD" w:rsidRPr="005478F5">
        <w:rPr>
          <w:rStyle w:val="apple-converted-space"/>
          <w:sz w:val="28"/>
          <w:szCs w:val="28"/>
        </w:rPr>
        <w:t xml:space="preserve"> thực hiện </w:t>
      </w:r>
      <w:r w:rsidR="009F25BD" w:rsidRPr="005478F5">
        <w:rPr>
          <w:sz w:val="28"/>
          <w:szCs w:val="28"/>
        </w:rPr>
        <w:t xml:space="preserve">các Chương trình mục tiêu Quốc gia về y tế. </w:t>
      </w:r>
    </w:p>
    <w:p w:rsidR="00F47B47" w:rsidRPr="005478F5" w:rsidRDefault="00F47B47" w:rsidP="00DE76E6">
      <w:pPr>
        <w:shd w:val="clear" w:color="auto" w:fill="FFFFFF"/>
        <w:spacing w:after="120"/>
        <w:ind w:firstLine="720"/>
        <w:jc w:val="both"/>
        <w:rPr>
          <w:sz w:val="28"/>
          <w:szCs w:val="28"/>
        </w:rPr>
      </w:pPr>
      <w:r>
        <w:rPr>
          <w:sz w:val="28"/>
          <w:szCs w:val="28"/>
        </w:rPr>
        <w:t>- Tiếp tục triển khai việc tiêm phòng vắc xin bạch hầu.</w:t>
      </w:r>
    </w:p>
    <w:p w:rsidR="009657B1" w:rsidRDefault="009F25BD" w:rsidP="00DE76E6">
      <w:pPr>
        <w:pStyle w:val="BodyText"/>
        <w:spacing w:after="120"/>
        <w:ind w:firstLine="720"/>
        <w:rPr>
          <w:rFonts w:ascii="Times New Roman" w:hAnsi="Times New Roman"/>
        </w:rPr>
      </w:pPr>
      <w:r w:rsidRPr="00CB6FE0">
        <w:rPr>
          <w:rFonts w:ascii="Times New Roman" w:hAnsi="Times New Roman"/>
        </w:rPr>
        <w:t xml:space="preserve">8.  Tư Pháp – hộ tịch: </w:t>
      </w:r>
    </w:p>
    <w:p w:rsidR="009F25BD" w:rsidRPr="00CB6FE0" w:rsidRDefault="00F47B47" w:rsidP="00DE76E6">
      <w:pPr>
        <w:pStyle w:val="BodyText"/>
        <w:spacing w:after="120"/>
        <w:ind w:firstLine="720"/>
        <w:rPr>
          <w:rFonts w:ascii="Times New Roman" w:hAnsi="Times New Roman"/>
        </w:rPr>
      </w:pPr>
      <w:r>
        <w:rPr>
          <w:rFonts w:ascii="Times New Roman" w:hAnsi="Times New Roman"/>
        </w:rPr>
        <w:t>T</w:t>
      </w:r>
      <w:r w:rsidR="009F25BD" w:rsidRPr="00CB6FE0">
        <w:rPr>
          <w:rFonts w:ascii="Times New Roman" w:hAnsi="Times New Roman"/>
        </w:rPr>
        <w:t xml:space="preserve">iếp tục </w:t>
      </w:r>
      <w:r>
        <w:rPr>
          <w:rFonts w:ascii="Times New Roman" w:hAnsi="Times New Roman"/>
        </w:rPr>
        <w:t>triển khai công tác tuyên truyền phổ biến, giáo dục pháp luật đặ biệt là luật Hôn nhân, luật đất đai, luật nghĩa vụ quân sự; bổ sung, niêm yết thủ tục hành chính về lĩnh vực chứng thực theo quy định.</w:t>
      </w:r>
    </w:p>
    <w:p w:rsidR="009657B1" w:rsidRDefault="009F25BD" w:rsidP="00DE76E6">
      <w:pPr>
        <w:shd w:val="clear" w:color="auto" w:fill="FFFFFF"/>
        <w:spacing w:after="120"/>
        <w:ind w:firstLine="720"/>
        <w:jc w:val="both"/>
        <w:rPr>
          <w:sz w:val="28"/>
          <w:szCs w:val="28"/>
        </w:rPr>
      </w:pPr>
      <w:r w:rsidRPr="00CB6FE0">
        <w:rPr>
          <w:sz w:val="28"/>
          <w:szCs w:val="28"/>
        </w:rPr>
        <w:t xml:space="preserve">9. Công an: </w:t>
      </w:r>
    </w:p>
    <w:p w:rsidR="009F25BD" w:rsidRDefault="00F47B47" w:rsidP="00DE76E6">
      <w:pPr>
        <w:shd w:val="clear" w:color="auto" w:fill="FFFFFF"/>
        <w:spacing w:after="120"/>
        <w:ind w:firstLine="720"/>
        <w:jc w:val="both"/>
        <w:rPr>
          <w:sz w:val="28"/>
          <w:szCs w:val="28"/>
          <w:lang w:val="de-DE"/>
        </w:rPr>
      </w:pPr>
      <w:r>
        <w:rPr>
          <w:rStyle w:val="apple-converted-space"/>
          <w:szCs w:val="28"/>
          <w:lang w:val="de-DE"/>
        </w:rPr>
        <w:t xml:space="preserve">- </w:t>
      </w:r>
      <w:r w:rsidR="009F25BD" w:rsidRPr="00CB6FE0">
        <w:rPr>
          <w:rStyle w:val="apple-converted-space"/>
          <w:szCs w:val="28"/>
          <w:lang w:val="de-DE"/>
        </w:rPr>
        <w:t>T</w:t>
      </w:r>
      <w:r w:rsidR="009F25BD" w:rsidRPr="00CB6FE0">
        <w:rPr>
          <w:sz w:val="28"/>
          <w:szCs w:val="28"/>
          <w:lang w:val="de-DE"/>
        </w:rPr>
        <w:t>ập trung giải quyết tốt các</w:t>
      </w:r>
      <w:r w:rsidR="009F25BD" w:rsidRPr="00CB6FE0">
        <w:rPr>
          <w:rStyle w:val="apple-converted-space"/>
          <w:szCs w:val="28"/>
        </w:rPr>
        <w:t> </w:t>
      </w:r>
      <w:r w:rsidR="009F25BD" w:rsidRPr="00CB6FE0">
        <w:rPr>
          <w:sz w:val="28"/>
          <w:szCs w:val="28"/>
        </w:rPr>
        <w:t>vấn đề về an ninh chính trị, trật tự an toàn xã hội, an ninh, an ninh nông thôn</w:t>
      </w:r>
      <w:r w:rsidR="009F25BD" w:rsidRPr="00CB6FE0">
        <w:rPr>
          <w:sz w:val="28"/>
          <w:szCs w:val="28"/>
          <w:lang w:val="de-DE"/>
        </w:rPr>
        <w:t>.</w:t>
      </w:r>
      <w:r w:rsidR="009F25BD" w:rsidRPr="00CB6FE0">
        <w:rPr>
          <w:rStyle w:val="apple-converted-space"/>
          <w:szCs w:val="28"/>
          <w:lang w:val="de-DE"/>
        </w:rPr>
        <w:t> </w:t>
      </w:r>
      <w:r w:rsidR="009F25BD" w:rsidRPr="00CB6FE0">
        <w:rPr>
          <w:sz w:val="28"/>
          <w:szCs w:val="28"/>
          <w:lang w:val="de-DE"/>
        </w:rPr>
        <w:t>Thực hiện quyết liệt các giải pháp kiềm chế tai nạn giao thông;</w:t>
      </w:r>
      <w:r w:rsidR="009F25BD" w:rsidRPr="00CB6FE0">
        <w:rPr>
          <w:rStyle w:val="apple-converted-space"/>
          <w:szCs w:val="28"/>
          <w:lang w:val="de-DE"/>
        </w:rPr>
        <w:t> </w:t>
      </w:r>
      <w:r w:rsidR="009F25BD" w:rsidRPr="00CB6FE0">
        <w:rPr>
          <w:sz w:val="28"/>
          <w:szCs w:val="28"/>
          <w:lang w:val="de-DE"/>
        </w:rPr>
        <w:t>đẩy mạnh việc phòng chống tai, tệ nạn xã hội;</w:t>
      </w:r>
    </w:p>
    <w:p w:rsidR="00F47B47" w:rsidRDefault="00F47B47" w:rsidP="00DE76E6">
      <w:pPr>
        <w:pStyle w:val="BodyText"/>
        <w:spacing w:after="120"/>
        <w:ind w:firstLine="720"/>
        <w:rPr>
          <w:rFonts w:ascii="Times New Roman" w:hAnsi="Times New Roman"/>
          <w:szCs w:val="28"/>
        </w:rPr>
      </w:pPr>
      <w:r>
        <w:rPr>
          <w:rFonts w:ascii="Times New Roman" w:hAnsi="Times New Roman"/>
          <w:szCs w:val="28"/>
        </w:rPr>
        <w:t>- T</w:t>
      </w:r>
      <w:r w:rsidRPr="00CC7295">
        <w:rPr>
          <w:rFonts w:ascii="Times New Roman" w:hAnsi="Times New Roman"/>
          <w:szCs w:val="28"/>
        </w:rPr>
        <w:t xml:space="preserve">ăng cường công tác quản lý tạm trú, tạm vắng với phương châm </w:t>
      </w:r>
      <w:r w:rsidRPr="00CC7295">
        <w:rPr>
          <w:rFonts w:ascii="Times New Roman" w:hAnsi="Times New Roman"/>
          <w:i/>
          <w:szCs w:val="28"/>
        </w:rPr>
        <w:t xml:space="preserve">“đi từng ngõ, </w:t>
      </w:r>
      <w:r>
        <w:rPr>
          <w:rFonts w:ascii="Times New Roman" w:hAnsi="Times New Roman"/>
          <w:i/>
          <w:szCs w:val="28"/>
        </w:rPr>
        <w:t xml:space="preserve">gõ </w:t>
      </w:r>
      <w:r w:rsidRPr="00CC7295">
        <w:rPr>
          <w:rFonts w:ascii="Times New Roman" w:hAnsi="Times New Roman"/>
          <w:i/>
          <w:szCs w:val="28"/>
        </w:rPr>
        <w:t>từng nhà</w:t>
      </w:r>
      <w:r>
        <w:rPr>
          <w:rFonts w:ascii="Times New Roman" w:hAnsi="Times New Roman"/>
          <w:i/>
          <w:szCs w:val="28"/>
        </w:rPr>
        <w:t>, rà từng đối tượng</w:t>
      </w:r>
      <w:r w:rsidRPr="00CC7295">
        <w:rPr>
          <w:rFonts w:ascii="Times New Roman" w:hAnsi="Times New Roman"/>
          <w:i/>
          <w:szCs w:val="28"/>
        </w:rPr>
        <w:t>”</w:t>
      </w:r>
      <w:r w:rsidRPr="00CC7295">
        <w:rPr>
          <w:rFonts w:ascii="Times New Roman" w:hAnsi="Times New Roman"/>
          <w:szCs w:val="28"/>
        </w:rPr>
        <w:t xml:space="preserve">; </w:t>
      </w:r>
      <w:r>
        <w:rPr>
          <w:rFonts w:ascii="Times New Roman" w:hAnsi="Times New Roman"/>
          <w:szCs w:val="28"/>
        </w:rPr>
        <w:t>rà soát từng đối tượng để phát hiện các trường hợp nghi nhiễm, có nguy cơ lây nhiễm cao để kịp thời có biện pháp phù hợp, nhất là các địa bàn có người về từ các địa phương có dịch.</w:t>
      </w:r>
    </w:p>
    <w:p w:rsidR="009657B1" w:rsidRPr="001829DB" w:rsidRDefault="009F25BD" w:rsidP="00DE76E6">
      <w:pPr>
        <w:pStyle w:val="BodyText"/>
        <w:spacing w:after="120"/>
        <w:ind w:firstLine="720"/>
        <w:rPr>
          <w:szCs w:val="28"/>
        </w:rPr>
      </w:pPr>
      <w:r w:rsidRPr="001829DB">
        <w:rPr>
          <w:szCs w:val="28"/>
        </w:rPr>
        <w:t xml:space="preserve">10. Ban CHQS: </w:t>
      </w:r>
    </w:p>
    <w:p w:rsidR="001829DB" w:rsidRPr="001829DB" w:rsidRDefault="001829DB" w:rsidP="001829DB">
      <w:pPr>
        <w:pStyle w:val="BodyText"/>
        <w:spacing w:after="120"/>
        <w:ind w:firstLine="720"/>
        <w:rPr>
          <w:rFonts w:ascii="Times New Roman" w:hAnsi="Times New Roman"/>
          <w:bCs/>
          <w:szCs w:val="28"/>
          <w:lang w:val="de-DE"/>
        </w:rPr>
      </w:pPr>
      <w:r w:rsidRPr="001829DB">
        <w:rPr>
          <w:rFonts w:ascii="Times New Roman" w:hAnsi="Times New Roman"/>
        </w:rPr>
        <w:t xml:space="preserve">Lập danh sách công dân trong độ tuổi sẵn sàng nhập ngũ; </w:t>
      </w:r>
      <w:r w:rsidRPr="001829DB">
        <w:rPr>
          <w:rStyle w:val="apple-converted-space"/>
          <w:rFonts w:ascii="Times New Roman" w:hAnsi="Times New Roman"/>
          <w:szCs w:val="28"/>
          <w:lang w:val="de-DE"/>
        </w:rPr>
        <w:t>D</w:t>
      </w:r>
      <w:r w:rsidRPr="001829DB">
        <w:rPr>
          <w:rFonts w:ascii="Times New Roman" w:hAnsi="Times New Roman"/>
          <w:szCs w:val="28"/>
        </w:rPr>
        <w:t>uy trì nghiêm chế độ trực sẵn sàng chiến đấu, không để bị động, bất ngờ. Tổ chức sơ kết 6 năm thực hiện Luật nghĩa vụ quân sự, 05 năm Luật giáo dục quốc phòng, an ninh; tham gia Hội thi pháp luật về dân quân tự vệ</w:t>
      </w:r>
      <w:r>
        <w:rPr>
          <w:rFonts w:ascii="Times New Roman" w:hAnsi="Times New Roman"/>
          <w:bCs/>
          <w:szCs w:val="28"/>
          <w:lang w:val="de-DE"/>
        </w:rPr>
        <w:t>; xây dựng hệ thống văn kiện sẵn sàng chiến đấu theo Thông tư 43 của Bộ Quốc phòng.</w:t>
      </w:r>
    </w:p>
    <w:p w:rsidR="009F25BD" w:rsidRPr="001829DB" w:rsidRDefault="009F25BD" w:rsidP="001829DB">
      <w:pPr>
        <w:pStyle w:val="BodyText"/>
        <w:spacing w:after="120"/>
        <w:ind w:firstLine="720"/>
        <w:rPr>
          <w:rFonts w:ascii="Times New Roman" w:hAnsi="Times New Roman"/>
          <w:bCs/>
          <w:szCs w:val="28"/>
          <w:lang w:val="de-DE"/>
        </w:rPr>
      </w:pPr>
      <w:r w:rsidRPr="001829DB">
        <w:rPr>
          <w:rFonts w:ascii="Times New Roman" w:hAnsi="Times New Roman"/>
          <w:bCs/>
          <w:szCs w:val="28"/>
          <w:lang w:val="de-DE"/>
        </w:rPr>
        <w:t>11. Văn phòng – thống kê:</w:t>
      </w:r>
    </w:p>
    <w:p w:rsidR="00162D42" w:rsidRDefault="00162D42" w:rsidP="00DE76E6">
      <w:pPr>
        <w:shd w:val="clear" w:color="auto" w:fill="FFFFFF"/>
        <w:spacing w:after="120"/>
        <w:ind w:firstLine="720"/>
        <w:jc w:val="both"/>
        <w:rPr>
          <w:sz w:val="28"/>
          <w:szCs w:val="28"/>
        </w:rPr>
      </w:pPr>
      <w:r w:rsidRPr="001829DB">
        <w:rPr>
          <w:sz w:val="28"/>
          <w:szCs w:val="28"/>
        </w:rPr>
        <w:t xml:space="preserve">- Phối hợp với tài chính – kết toán </w:t>
      </w:r>
      <w:r>
        <w:rPr>
          <w:sz w:val="28"/>
          <w:szCs w:val="28"/>
        </w:rPr>
        <w:t>thanh toán, quyết toán kinh phí bầu cử</w:t>
      </w:r>
    </w:p>
    <w:p w:rsidR="009F25BD" w:rsidRPr="00CB6FE0" w:rsidRDefault="009F25BD" w:rsidP="00DE76E6">
      <w:pPr>
        <w:shd w:val="clear" w:color="auto" w:fill="FFFFFF"/>
        <w:spacing w:after="120"/>
        <w:ind w:firstLine="720"/>
        <w:jc w:val="both"/>
        <w:rPr>
          <w:sz w:val="28"/>
          <w:szCs w:val="28"/>
        </w:rPr>
      </w:pPr>
      <w:r w:rsidRPr="00CB6FE0">
        <w:rPr>
          <w:sz w:val="28"/>
          <w:szCs w:val="28"/>
        </w:rPr>
        <w:lastRenderedPageBreak/>
        <w:t>- Chủ trì, phối hợp với các công chức có liên quan, thôn làn</w:t>
      </w:r>
      <w:r w:rsidR="00162D42">
        <w:rPr>
          <w:sz w:val="28"/>
          <w:szCs w:val="28"/>
        </w:rPr>
        <w:t>g</w:t>
      </w:r>
      <w:r w:rsidRPr="00CB6FE0">
        <w:rPr>
          <w:sz w:val="28"/>
          <w:szCs w:val="28"/>
        </w:rPr>
        <w:t xml:space="preserve"> tổ chức đối thoại của lãnh đạo UBND xã đối với nhân dân tại các thôn làng theo Kế hoạch đối thoại của lãnh đạo UBND xã trong </w:t>
      </w:r>
      <w:r w:rsidR="00162D42">
        <w:rPr>
          <w:sz w:val="28"/>
          <w:szCs w:val="28"/>
        </w:rPr>
        <w:t>năm 2021</w:t>
      </w:r>
      <w:r w:rsidRPr="00CB6FE0">
        <w:rPr>
          <w:sz w:val="28"/>
          <w:szCs w:val="28"/>
        </w:rPr>
        <w:t xml:space="preserve"> và những năm tiếp theo;</w:t>
      </w:r>
    </w:p>
    <w:p w:rsidR="009F25BD" w:rsidRPr="00CB6FE0" w:rsidRDefault="009F25BD" w:rsidP="00DE76E6">
      <w:pPr>
        <w:shd w:val="clear" w:color="auto" w:fill="FFFFFF"/>
        <w:spacing w:after="120"/>
        <w:ind w:firstLine="720"/>
        <w:jc w:val="both"/>
        <w:rPr>
          <w:sz w:val="28"/>
          <w:szCs w:val="28"/>
        </w:rPr>
      </w:pPr>
      <w:r w:rsidRPr="00CB6FE0">
        <w:rPr>
          <w:sz w:val="28"/>
          <w:szCs w:val="28"/>
        </w:rPr>
        <w:t>- Hướng dẫn, đôn đốc các công chức chuyên môn trong việc thực hiện viết quy trình ISO 9001:2015 đảm bảo theo kế hoạch, báo cáo Chủ tịch UBND xã; thực hiện tốt công tác cải cách hành chính.</w:t>
      </w:r>
    </w:p>
    <w:p w:rsidR="009F25BD" w:rsidRPr="00CB6FE0" w:rsidRDefault="009F25BD" w:rsidP="00DE76E6">
      <w:pPr>
        <w:shd w:val="clear" w:color="auto" w:fill="FFFFFF"/>
        <w:spacing w:after="120"/>
        <w:ind w:firstLine="720"/>
        <w:jc w:val="both"/>
        <w:rPr>
          <w:sz w:val="28"/>
          <w:szCs w:val="28"/>
        </w:rPr>
      </w:pPr>
      <w:r w:rsidRPr="00CB6FE0">
        <w:rPr>
          <w:sz w:val="28"/>
          <w:szCs w:val="28"/>
        </w:rPr>
        <w:t>- Theo dõi, đôn đốc và báo cáo lãnh đạo UBND xã việc chấp hành quy chế làm việc của các công chức chuyên môn.</w:t>
      </w:r>
    </w:p>
    <w:p w:rsidR="009F25BD" w:rsidRPr="00CB6FE0" w:rsidRDefault="009F25BD" w:rsidP="00DE76E6">
      <w:pPr>
        <w:shd w:val="clear" w:color="auto" w:fill="FFFFFF"/>
        <w:spacing w:after="120"/>
        <w:ind w:firstLine="720"/>
        <w:jc w:val="both"/>
        <w:rPr>
          <w:sz w:val="28"/>
          <w:szCs w:val="28"/>
        </w:rPr>
      </w:pPr>
      <w:r w:rsidRPr="00CB6FE0">
        <w:rPr>
          <w:sz w:val="28"/>
          <w:szCs w:val="28"/>
        </w:rPr>
        <w:t xml:space="preserve">- </w:t>
      </w:r>
      <w:r w:rsidR="00162D42">
        <w:rPr>
          <w:sz w:val="28"/>
          <w:szCs w:val="28"/>
        </w:rPr>
        <w:t>Tham mưu UBND xã tổ chức sơ kết công tác cải cách hành chính 06 tháng năm 2021; tổng kết cuộc bầu cử đại biểu Quốc hội và đại biểu HĐND các cấp nhiệm kỳ 2021-2026 và c</w:t>
      </w:r>
      <w:r w:rsidRPr="00CB6FE0">
        <w:rPr>
          <w:sz w:val="28"/>
          <w:szCs w:val="28"/>
        </w:rPr>
        <w:t xml:space="preserve">huẩn bị các nội dung </w:t>
      </w:r>
      <w:r w:rsidR="00162D42">
        <w:rPr>
          <w:sz w:val="28"/>
          <w:szCs w:val="28"/>
        </w:rPr>
        <w:t xml:space="preserve">Sơ </w:t>
      </w:r>
      <w:r w:rsidRPr="00CB6FE0">
        <w:rPr>
          <w:sz w:val="28"/>
          <w:szCs w:val="28"/>
        </w:rPr>
        <w:t xml:space="preserve">kết nhiệm vụ công tác </w:t>
      </w:r>
      <w:r w:rsidR="005478F5">
        <w:rPr>
          <w:sz w:val="28"/>
          <w:szCs w:val="28"/>
        </w:rPr>
        <w:t>6 tháng năm 2021</w:t>
      </w:r>
      <w:r w:rsidR="00162D42">
        <w:rPr>
          <w:sz w:val="28"/>
          <w:szCs w:val="28"/>
        </w:rPr>
        <w:t xml:space="preserve">, </w:t>
      </w:r>
      <w:r w:rsidRPr="00CB6FE0">
        <w:rPr>
          <w:sz w:val="28"/>
          <w:szCs w:val="28"/>
        </w:rPr>
        <w:t xml:space="preserve">kỳ họp lần thứ </w:t>
      </w:r>
      <w:r w:rsidR="005478F5">
        <w:rPr>
          <w:sz w:val="28"/>
          <w:szCs w:val="28"/>
        </w:rPr>
        <w:t>nhất</w:t>
      </w:r>
      <w:r w:rsidRPr="00CB6FE0">
        <w:rPr>
          <w:sz w:val="28"/>
          <w:szCs w:val="28"/>
        </w:rPr>
        <w:t>, HĐND xã khóa V</w:t>
      </w:r>
      <w:r w:rsidR="005478F5">
        <w:rPr>
          <w:sz w:val="28"/>
          <w:szCs w:val="28"/>
        </w:rPr>
        <w:t>I</w:t>
      </w:r>
      <w:r w:rsidRPr="00CB6FE0">
        <w:rPr>
          <w:sz w:val="28"/>
          <w:szCs w:val="28"/>
        </w:rPr>
        <w:t>II.</w:t>
      </w:r>
    </w:p>
    <w:p w:rsidR="009F25BD" w:rsidRPr="00CB6FE0" w:rsidRDefault="009F25BD" w:rsidP="00DE76E6">
      <w:pPr>
        <w:pStyle w:val="BodyText"/>
        <w:spacing w:after="120"/>
        <w:ind w:firstLine="720"/>
        <w:rPr>
          <w:rFonts w:ascii="Times New Roman" w:hAnsi="Times New Roman"/>
        </w:rPr>
      </w:pPr>
      <w:r w:rsidRPr="00CB6FE0">
        <w:rPr>
          <w:rFonts w:ascii="Times New Roman" w:hAnsi="Times New Roman"/>
        </w:rPr>
        <w:t>12. Trưởng thôn các thôn làng: chấp hành nghiêm quy chế giao ban trực báo; phối với với BCĐ xây dựng NTM xã, các ban ngành có liên quan tăng cường công tác vận động nhân dân tham gia vào chương trình mục tiêu Quốc gia về xây dựng nông thôn mới</w:t>
      </w:r>
      <w:r w:rsidR="00162D42">
        <w:rPr>
          <w:rFonts w:ascii="Times New Roman" w:hAnsi="Times New Roman"/>
        </w:rPr>
        <w:t>; phối hợp với các đơn vị liên quan tăng cường công tác tuyên truyền, phòng chống dịch Covid-19, tiêm phòng vắc xin bạch hầu trên địa bàn xã.</w:t>
      </w:r>
    </w:p>
    <w:p w:rsidR="009F25BD" w:rsidRPr="00B91779" w:rsidRDefault="009F25BD" w:rsidP="00DE76E6">
      <w:pPr>
        <w:pStyle w:val="BodyText"/>
        <w:spacing w:after="120"/>
        <w:ind w:firstLine="720"/>
        <w:rPr>
          <w:rFonts w:ascii="Times New Roman" w:hAnsi="Times New Roman"/>
        </w:rPr>
      </w:pPr>
      <w:r w:rsidRPr="00B91779">
        <w:rPr>
          <w:rFonts w:ascii="Times New Roman" w:hAnsi="Times New Roman"/>
        </w:rPr>
        <w:t>13</w:t>
      </w:r>
      <w:r w:rsidR="00B91779">
        <w:rPr>
          <w:rFonts w:ascii="Times New Roman" w:hAnsi="Times New Roman"/>
        </w:rPr>
        <w:t xml:space="preserve">. </w:t>
      </w:r>
      <w:r w:rsidR="00B91779" w:rsidRPr="00B91779">
        <w:rPr>
          <w:rFonts w:ascii="Times New Roman" w:hAnsi="Times New Roman"/>
          <w:szCs w:val="28"/>
        </w:rPr>
        <w:t xml:space="preserve">Đề nghị UBMTTQVN xã, các đoàn thể chính trị tiếp tục phối hợp tổ chức tuyên truyền, vận động hội viên, đoàn viên và các tầng lớp nhân dân </w:t>
      </w:r>
      <w:r w:rsidR="00B91779" w:rsidRPr="00B91779">
        <w:rPr>
          <w:rFonts w:ascii="Times New Roman" w:hAnsi="Times New Roman"/>
          <w:color w:val="101010"/>
          <w:szCs w:val="28"/>
        </w:rPr>
        <w:t xml:space="preserve">nâng cao ý thức tự giác, tích cực tham gia phòng, chống dịch bệnh; </w:t>
      </w:r>
      <w:r w:rsidR="00B91779" w:rsidRPr="00B91779">
        <w:rPr>
          <w:rFonts w:ascii="Times New Roman" w:hAnsi="Times New Roman"/>
          <w:szCs w:val="28"/>
        </w:rPr>
        <w:t>đoàn kết, tin tưởng vào công tác chỉ đạo công tác phòng chống dịch bệnh của Trung ương, Chính phủ và chính quyền các cấp</w:t>
      </w:r>
      <w:r w:rsidR="00B91779" w:rsidRPr="00B91779">
        <w:rPr>
          <w:rFonts w:ascii="Times New Roman" w:hAnsi="Times New Roman"/>
        </w:rPr>
        <w:t>;</w:t>
      </w:r>
      <w:r w:rsidRPr="00B91779">
        <w:rPr>
          <w:rFonts w:ascii="Times New Roman" w:hAnsi="Times New Roman"/>
        </w:rPr>
        <w:t xml:space="preserve"> Triển khai nhiệm vụ chính trị của địa phương, tăng cường khối đại đoàn kết toàn dân;</w:t>
      </w:r>
    </w:p>
    <w:p w:rsidR="009F25BD" w:rsidRPr="00CB6FE0" w:rsidRDefault="009F25BD" w:rsidP="00DE76E6">
      <w:pPr>
        <w:spacing w:after="120"/>
        <w:ind w:firstLine="720"/>
        <w:jc w:val="both"/>
        <w:rPr>
          <w:sz w:val="28"/>
          <w:szCs w:val="28"/>
        </w:rPr>
      </w:pPr>
      <w:r w:rsidRPr="00CB6FE0">
        <w:rPr>
          <w:sz w:val="28"/>
          <w:szCs w:val="28"/>
        </w:rPr>
        <w:t xml:space="preserve">Trên đây là nội dung kết luận của Chủ tịch UBND xã – Ngô Văn Trường tại cuộc họp giao ban tháng </w:t>
      </w:r>
      <w:r w:rsidR="009657B1">
        <w:rPr>
          <w:sz w:val="28"/>
          <w:szCs w:val="28"/>
        </w:rPr>
        <w:t>5/2021</w:t>
      </w:r>
      <w:r w:rsidRPr="00CB6FE0">
        <w:rPr>
          <w:sz w:val="28"/>
          <w:szCs w:val="28"/>
        </w:rPr>
        <w:t xml:space="preserve">, đề nghị các Thành viên UBND xã lãnh đạo, chỉ đạo thực nhiệm vụ theo lĩnh vực phụ trách, báo cáo chủ tịch UBND tại cuộc họp giao ban UBND xã tháng </w:t>
      </w:r>
      <w:r w:rsidR="009657B1">
        <w:rPr>
          <w:sz w:val="28"/>
          <w:szCs w:val="28"/>
        </w:rPr>
        <w:t>6/2021</w:t>
      </w:r>
      <w:r w:rsidRPr="00CB6FE0">
        <w:rPr>
          <w:sz w:val="28"/>
          <w:szCs w:val="28"/>
        </w:rPr>
        <w:t>./.</w:t>
      </w:r>
    </w:p>
    <w:p w:rsidR="009F25BD" w:rsidRPr="00CB6FE0" w:rsidRDefault="009F25BD" w:rsidP="00DE76E6">
      <w:pPr>
        <w:spacing w:after="120"/>
        <w:ind w:firstLine="720"/>
        <w:jc w:val="both"/>
        <w:rPr>
          <w:sz w:val="28"/>
          <w:szCs w:val="28"/>
        </w:rPr>
      </w:pPr>
    </w:p>
    <w:tbl>
      <w:tblPr>
        <w:tblW w:w="0" w:type="auto"/>
        <w:tblLook w:val="01E0"/>
      </w:tblPr>
      <w:tblGrid>
        <w:gridCol w:w="3888"/>
        <w:gridCol w:w="1526"/>
        <w:gridCol w:w="4207"/>
      </w:tblGrid>
      <w:tr w:rsidR="009F25BD" w:rsidRPr="00023818" w:rsidTr="000B755F">
        <w:tc>
          <w:tcPr>
            <w:tcW w:w="3888" w:type="dxa"/>
          </w:tcPr>
          <w:p w:rsidR="009F25BD" w:rsidRPr="00023818" w:rsidRDefault="009F25BD" w:rsidP="000B755F">
            <w:pPr>
              <w:jc w:val="both"/>
              <w:rPr>
                <w:b/>
                <w:sz w:val="28"/>
                <w:szCs w:val="28"/>
              </w:rPr>
            </w:pPr>
            <w:bookmarkStart w:id="0" w:name="_GoBack" w:colFirst="0" w:colLast="2"/>
            <w:r w:rsidRPr="00023818">
              <w:rPr>
                <w:b/>
                <w:i/>
                <w:sz w:val="28"/>
                <w:szCs w:val="28"/>
              </w:rPr>
              <w:t>Nơi nhận:</w:t>
            </w:r>
            <w:r w:rsidRPr="00023818">
              <w:rPr>
                <w:b/>
                <w:sz w:val="28"/>
                <w:szCs w:val="28"/>
              </w:rPr>
              <w:tab/>
            </w:r>
            <w:r w:rsidRPr="00023818">
              <w:rPr>
                <w:b/>
                <w:sz w:val="28"/>
                <w:szCs w:val="28"/>
              </w:rPr>
              <w:tab/>
            </w:r>
            <w:r w:rsidRPr="00023818">
              <w:rPr>
                <w:b/>
                <w:sz w:val="28"/>
                <w:szCs w:val="28"/>
              </w:rPr>
              <w:tab/>
            </w:r>
          </w:p>
          <w:p w:rsidR="009F25BD" w:rsidRPr="00023818" w:rsidRDefault="009F25BD" w:rsidP="000B755F">
            <w:pPr>
              <w:jc w:val="both"/>
              <w:rPr>
                <w:sz w:val="22"/>
              </w:rPr>
            </w:pPr>
            <w:r w:rsidRPr="00023818">
              <w:rPr>
                <w:sz w:val="28"/>
                <w:szCs w:val="28"/>
              </w:rPr>
              <w:t xml:space="preserve"> - </w:t>
            </w:r>
            <w:r w:rsidRPr="00023818">
              <w:rPr>
                <w:sz w:val="22"/>
                <w:szCs w:val="22"/>
              </w:rPr>
              <w:t>Đảng ủy, HĐND xã (B/c);</w:t>
            </w:r>
          </w:p>
          <w:p w:rsidR="009F25BD" w:rsidRPr="00023818" w:rsidRDefault="009F25BD" w:rsidP="000B755F">
            <w:pPr>
              <w:jc w:val="both"/>
              <w:rPr>
                <w:sz w:val="22"/>
              </w:rPr>
            </w:pPr>
            <w:r w:rsidRPr="00023818">
              <w:rPr>
                <w:sz w:val="22"/>
                <w:szCs w:val="22"/>
              </w:rPr>
              <w:t>- Các Đoàn thể Chính trị (P/h);</w:t>
            </w:r>
          </w:p>
          <w:p w:rsidR="009F25BD" w:rsidRPr="00023818" w:rsidRDefault="009F25BD" w:rsidP="000B755F">
            <w:pPr>
              <w:jc w:val="both"/>
              <w:rPr>
                <w:sz w:val="22"/>
              </w:rPr>
            </w:pPr>
            <w:r w:rsidRPr="00023818">
              <w:rPr>
                <w:sz w:val="22"/>
                <w:szCs w:val="22"/>
              </w:rPr>
              <w:t xml:space="preserve"> - Các công chức chuyên môn (T/h);</w:t>
            </w:r>
          </w:p>
          <w:p w:rsidR="009F25BD" w:rsidRPr="00023818" w:rsidRDefault="009F25BD" w:rsidP="000B755F">
            <w:pPr>
              <w:jc w:val="both"/>
              <w:rPr>
                <w:sz w:val="22"/>
              </w:rPr>
            </w:pPr>
            <w:r w:rsidRPr="00023818">
              <w:rPr>
                <w:sz w:val="22"/>
                <w:szCs w:val="22"/>
              </w:rPr>
              <w:t>- Các thôn làng (thực hiện)</w:t>
            </w:r>
          </w:p>
          <w:p w:rsidR="009F25BD" w:rsidRPr="00023818" w:rsidRDefault="009F25BD" w:rsidP="000B755F">
            <w:pPr>
              <w:rPr>
                <w:sz w:val="28"/>
                <w:szCs w:val="28"/>
              </w:rPr>
            </w:pPr>
            <w:r w:rsidRPr="00023818">
              <w:rPr>
                <w:sz w:val="22"/>
                <w:szCs w:val="22"/>
              </w:rPr>
              <w:t xml:space="preserve"> - Lưu VT</w:t>
            </w:r>
            <w:r w:rsidRPr="00023818">
              <w:rPr>
                <w:sz w:val="28"/>
                <w:szCs w:val="28"/>
              </w:rPr>
              <w:t>.</w:t>
            </w:r>
            <w:r w:rsidRPr="00023818">
              <w:rPr>
                <w:sz w:val="28"/>
                <w:szCs w:val="28"/>
              </w:rPr>
              <w:tab/>
            </w:r>
            <w:r w:rsidRPr="00023818">
              <w:rPr>
                <w:sz w:val="28"/>
                <w:szCs w:val="28"/>
              </w:rPr>
              <w:tab/>
            </w:r>
          </w:p>
        </w:tc>
        <w:tc>
          <w:tcPr>
            <w:tcW w:w="1526" w:type="dxa"/>
          </w:tcPr>
          <w:p w:rsidR="009F25BD" w:rsidRPr="00023818" w:rsidRDefault="009F25BD" w:rsidP="000B755F">
            <w:pPr>
              <w:rPr>
                <w:sz w:val="28"/>
                <w:szCs w:val="28"/>
              </w:rPr>
            </w:pPr>
          </w:p>
        </w:tc>
        <w:tc>
          <w:tcPr>
            <w:tcW w:w="4207" w:type="dxa"/>
          </w:tcPr>
          <w:p w:rsidR="009F25BD" w:rsidRPr="00023818" w:rsidRDefault="009F25BD" w:rsidP="000B755F">
            <w:pPr>
              <w:jc w:val="center"/>
              <w:rPr>
                <w:b/>
                <w:sz w:val="28"/>
                <w:szCs w:val="28"/>
              </w:rPr>
            </w:pPr>
            <w:r w:rsidRPr="00023818">
              <w:rPr>
                <w:b/>
                <w:sz w:val="28"/>
                <w:szCs w:val="28"/>
              </w:rPr>
              <w:t xml:space="preserve">TM. ỦY BAN NHÂN DÂN </w:t>
            </w:r>
          </w:p>
          <w:p w:rsidR="009F25BD" w:rsidRPr="00023818" w:rsidRDefault="009F25BD" w:rsidP="000B755F">
            <w:pPr>
              <w:jc w:val="center"/>
              <w:rPr>
                <w:b/>
                <w:sz w:val="28"/>
                <w:szCs w:val="28"/>
              </w:rPr>
            </w:pPr>
            <w:r w:rsidRPr="00023818">
              <w:rPr>
                <w:b/>
                <w:sz w:val="28"/>
                <w:szCs w:val="28"/>
              </w:rPr>
              <w:t>CHỦ TỊCH</w:t>
            </w:r>
          </w:p>
          <w:p w:rsidR="009F25BD" w:rsidRPr="00023818" w:rsidRDefault="009F25BD" w:rsidP="000B755F">
            <w:pPr>
              <w:jc w:val="center"/>
              <w:rPr>
                <w:b/>
                <w:sz w:val="28"/>
                <w:szCs w:val="28"/>
              </w:rPr>
            </w:pPr>
          </w:p>
          <w:p w:rsidR="009F25BD" w:rsidRPr="00023818" w:rsidRDefault="009F25BD" w:rsidP="000B755F">
            <w:pPr>
              <w:jc w:val="center"/>
              <w:rPr>
                <w:b/>
                <w:sz w:val="28"/>
                <w:szCs w:val="28"/>
              </w:rPr>
            </w:pPr>
          </w:p>
          <w:p w:rsidR="009F25BD" w:rsidRPr="00023818" w:rsidRDefault="009F25BD" w:rsidP="000B755F">
            <w:pPr>
              <w:jc w:val="center"/>
              <w:rPr>
                <w:b/>
                <w:sz w:val="28"/>
                <w:szCs w:val="28"/>
              </w:rPr>
            </w:pPr>
          </w:p>
          <w:p w:rsidR="009F25BD" w:rsidRPr="00023818" w:rsidRDefault="009F25BD" w:rsidP="000B755F">
            <w:pPr>
              <w:jc w:val="center"/>
              <w:rPr>
                <w:b/>
                <w:sz w:val="28"/>
                <w:szCs w:val="28"/>
              </w:rPr>
            </w:pPr>
          </w:p>
          <w:p w:rsidR="009F25BD" w:rsidRPr="00023818" w:rsidRDefault="009F25BD" w:rsidP="000B755F">
            <w:pPr>
              <w:jc w:val="center"/>
              <w:rPr>
                <w:b/>
                <w:sz w:val="28"/>
                <w:szCs w:val="28"/>
              </w:rPr>
            </w:pPr>
            <w:r w:rsidRPr="00023818">
              <w:rPr>
                <w:b/>
                <w:sz w:val="28"/>
                <w:szCs w:val="28"/>
              </w:rPr>
              <w:t>Ngô Văn Trường</w:t>
            </w:r>
          </w:p>
        </w:tc>
      </w:tr>
      <w:bookmarkEnd w:id="0"/>
    </w:tbl>
    <w:p w:rsidR="009F25BD" w:rsidRPr="00CB6FE0" w:rsidRDefault="009F25BD" w:rsidP="009F25BD">
      <w:pPr>
        <w:shd w:val="clear" w:color="auto" w:fill="FFFFFF"/>
        <w:spacing w:before="120" w:after="120" w:line="270" w:lineRule="atLeast"/>
        <w:jc w:val="both"/>
        <w:rPr>
          <w:sz w:val="28"/>
          <w:szCs w:val="28"/>
        </w:rPr>
      </w:pPr>
    </w:p>
    <w:p w:rsidR="009F25BD" w:rsidRPr="00CB6FE0" w:rsidRDefault="009F25BD" w:rsidP="009F25BD">
      <w:pPr>
        <w:rPr>
          <w:sz w:val="28"/>
          <w:szCs w:val="28"/>
        </w:rPr>
      </w:pPr>
    </w:p>
    <w:p w:rsidR="009F25BD" w:rsidRPr="00CB6FE0" w:rsidRDefault="009F25BD" w:rsidP="009F25BD">
      <w:pPr>
        <w:rPr>
          <w:sz w:val="28"/>
          <w:szCs w:val="28"/>
        </w:rPr>
      </w:pPr>
    </w:p>
    <w:sectPr w:rsidR="009F25BD" w:rsidRPr="00CB6FE0" w:rsidSect="00964764">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F25BD"/>
    <w:rsid w:val="00024707"/>
    <w:rsid w:val="00162D42"/>
    <w:rsid w:val="001829DB"/>
    <w:rsid w:val="0019431E"/>
    <w:rsid w:val="002F3B8F"/>
    <w:rsid w:val="003D7941"/>
    <w:rsid w:val="005478F5"/>
    <w:rsid w:val="005B77EE"/>
    <w:rsid w:val="00765FC7"/>
    <w:rsid w:val="008B573B"/>
    <w:rsid w:val="009657B1"/>
    <w:rsid w:val="009F25BD"/>
    <w:rsid w:val="00B91779"/>
    <w:rsid w:val="00DA73D4"/>
    <w:rsid w:val="00DB6212"/>
    <w:rsid w:val="00DE76E6"/>
    <w:rsid w:val="00DF3B4C"/>
    <w:rsid w:val="00F47B47"/>
    <w:rsid w:val="00F70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B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5BD"/>
  </w:style>
  <w:style w:type="paragraph" w:styleId="BodyText">
    <w:name w:val="Body Text"/>
    <w:basedOn w:val="Normal"/>
    <w:link w:val="BodyTextChar"/>
    <w:rsid w:val="009F25BD"/>
    <w:pPr>
      <w:jc w:val="both"/>
    </w:pPr>
    <w:rPr>
      <w:rFonts w:ascii=".VnTime" w:hAnsi=".VnTime"/>
      <w:sz w:val="28"/>
      <w:szCs w:val="20"/>
    </w:rPr>
  </w:style>
  <w:style w:type="character" w:customStyle="1" w:styleId="BodyTextChar">
    <w:name w:val="Body Text Char"/>
    <w:basedOn w:val="DefaultParagraphFont"/>
    <w:link w:val="BodyText"/>
    <w:rsid w:val="009F25BD"/>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B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5BD"/>
  </w:style>
  <w:style w:type="paragraph" w:styleId="BodyText">
    <w:name w:val="Body Text"/>
    <w:basedOn w:val="Normal"/>
    <w:link w:val="BodyTextChar"/>
    <w:rsid w:val="009F25BD"/>
    <w:pPr>
      <w:jc w:val="both"/>
    </w:pPr>
    <w:rPr>
      <w:rFonts w:ascii=".VnTime" w:hAnsi=".VnTime"/>
      <w:sz w:val="28"/>
      <w:szCs w:val="20"/>
    </w:rPr>
  </w:style>
  <w:style w:type="character" w:customStyle="1" w:styleId="BodyTextChar">
    <w:name w:val="Body Text Char"/>
    <w:basedOn w:val="DefaultParagraphFont"/>
    <w:link w:val="BodyText"/>
    <w:rsid w:val="009F25BD"/>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2021-06-08T02:52:00Z</dcterms:created>
  <dcterms:modified xsi:type="dcterms:W3CDTF">2021-06-08T02:52:00Z</dcterms:modified>
</cp:coreProperties>
</file>