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1" w:rsidRPr="001A6369" w:rsidRDefault="00142DC1" w:rsidP="00142DC1">
      <w:pPr>
        <w:ind w:left="709"/>
        <w:jc w:val="right"/>
        <w:rPr>
          <w:b/>
          <w:iCs/>
          <w:sz w:val="26"/>
          <w:lang w:val="pt-BR"/>
        </w:rPr>
      </w:pPr>
      <w:r w:rsidRPr="001A6369">
        <w:rPr>
          <w:b/>
          <w:bCs/>
          <w:iCs/>
          <w:sz w:val="26"/>
          <w:lang w:val="pt-BR"/>
        </w:rPr>
        <w:t>Mẫu số 04</w:t>
      </w:r>
    </w:p>
    <w:p w:rsidR="00142DC1" w:rsidRPr="001A6369" w:rsidRDefault="00142DC1" w:rsidP="00142DC1">
      <w:pPr>
        <w:jc w:val="center"/>
        <w:rPr>
          <w:b/>
          <w:sz w:val="14"/>
          <w:lang w:val="pt-BR"/>
        </w:rPr>
      </w:pPr>
    </w:p>
    <w:p w:rsidR="00142DC1" w:rsidRPr="001A6369" w:rsidRDefault="00142DC1" w:rsidP="00142DC1">
      <w:pPr>
        <w:jc w:val="center"/>
        <w:rPr>
          <w:b/>
          <w:sz w:val="26"/>
          <w:lang w:val="pt-BR"/>
        </w:rPr>
      </w:pPr>
      <w:r w:rsidRPr="001A6369">
        <w:rPr>
          <w:b/>
          <w:sz w:val="26"/>
          <w:lang w:val="pt-BR"/>
        </w:rPr>
        <w:t>CỘNG HOÀ XÃ HỘI CHỦ NGHĨA VIỆT NAM</w:t>
      </w:r>
    </w:p>
    <w:p w:rsidR="00142DC1" w:rsidRPr="00D2014E" w:rsidRDefault="00142DC1" w:rsidP="00142DC1">
      <w:pPr>
        <w:jc w:val="center"/>
        <w:rPr>
          <w:b/>
          <w:sz w:val="26"/>
        </w:rPr>
      </w:pPr>
      <w:r w:rsidRPr="00D2014E">
        <w:rPr>
          <w:b/>
          <w:sz w:val="26"/>
        </w:rPr>
        <w:t>Độc lập - Tự do - Hạnh phúc</w:t>
      </w:r>
    </w:p>
    <w:p w:rsidR="00142DC1" w:rsidRPr="00D2014E" w:rsidRDefault="00142DC1" w:rsidP="00142DC1">
      <w:pPr>
        <w:jc w:val="center"/>
        <w:rPr>
          <w:b/>
          <w:sz w:val="26"/>
        </w:rPr>
      </w:pPr>
      <w:r w:rsidRPr="00D2014E"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49530</wp:posOffset>
                </wp:positionV>
                <wp:extent cx="1906905" cy="0"/>
                <wp:effectExtent l="13970" t="11430" r="1270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183E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3.9pt" to="301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"/>
            </w:pict>
          </mc:Fallback>
        </mc:AlternateContent>
      </w:r>
    </w:p>
    <w:p w:rsidR="00142DC1" w:rsidRPr="00D2014E" w:rsidRDefault="00142DC1" w:rsidP="00142DC1">
      <w:pPr>
        <w:ind w:firstLine="720"/>
        <w:jc w:val="center"/>
        <w:rPr>
          <w:b/>
          <w:sz w:val="2"/>
        </w:rPr>
      </w:pPr>
    </w:p>
    <w:p w:rsidR="00142DC1" w:rsidRPr="00D2014E" w:rsidRDefault="00142DC1" w:rsidP="00142DC1">
      <w:pPr>
        <w:jc w:val="center"/>
        <w:rPr>
          <w:b/>
          <w:sz w:val="14"/>
        </w:rPr>
      </w:pPr>
    </w:p>
    <w:p w:rsidR="00142DC1" w:rsidRPr="00D2014E" w:rsidRDefault="00142DC1" w:rsidP="00142DC1">
      <w:pPr>
        <w:jc w:val="center"/>
        <w:rPr>
          <w:b/>
          <w:sz w:val="26"/>
        </w:rPr>
      </w:pPr>
      <w:r w:rsidRPr="00D2014E">
        <w:rPr>
          <w:b/>
          <w:sz w:val="26"/>
        </w:rPr>
        <w:t>TỔNG HỢP DANH SÁCH</w:t>
      </w:r>
    </w:p>
    <w:p w:rsidR="00142DC1" w:rsidRPr="00D2014E" w:rsidRDefault="00142DC1" w:rsidP="00142DC1">
      <w:pPr>
        <w:jc w:val="center"/>
        <w:rPr>
          <w:b/>
        </w:rPr>
      </w:pPr>
      <w:r w:rsidRPr="00D2014E">
        <w:rPr>
          <w:b/>
        </w:rPr>
        <w:t>Bình chọn, đề nghị công nhận người có uy tín trong đồng bào dân tộc thiểu số</w:t>
      </w:r>
    </w:p>
    <w:p w:rsidR="00142DC1" w:rsidRPr="00D2014E" w:rsidRDefault="00142DC1" w:rsidP="00142DC1">
      <w:pPr>
        <w:jc w:val="center"/>
        <w:rPr>
          <w:sz w:val="26"/>
        </w:rPr>
      </w:pPr>
      <w:r w:rsidRPr="00D2014E">
        <w:rPr>
          <w:b/>
          <w:sz w:val="26"/>
        </w:rPr>
        <w:t xml:space="preserve">Năm </w:t>
      </w:r>
      <w:proofErr w:type="gramStart"/>
      <w:r w:rsidRPr="00D2014E">
        <w:rPr>
          <w:b/>
          <w:sz w:val="26"/>
        </w:rPr>
        <w:t>.....</w:t>
      </w:r>
      <w:proofErr w:type="gramEnd"/>
    </w:p>
    <w:p w:rsidR="00142DC1" w:rsidRPr="00D2014E" w:rsidRDefault="00142DC1" w:rsidP="00142DC1">
      <w:pPr>
        <w:rPr>
          <w:sz w:val="26"/>
        </w:rPr>
      </w:pPr>
      <w:r w:rsidRPr="00D2014E">
        <w:rPr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83820</wp:posOffset>
                </wp:positionV>
                <wp:extent cx="1155700" cy="0"/>
                <wp:effectExtent l="11430" t="12700" r="1397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373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5pt,6.6pt" to="27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Q0RD9wAAAAJAQAADwAAAAAAAAAAAAAAAAB2BAAAZHJzL2Rvd25yZXYueG1sUEsF&#10;BgAAAAAEAAQA8wAAAH8FAAAAAA==&#10;"/>
            </w:pict>
          </mc:Fallback>
        </mc:AlternateContent>
      </w:r>
    </w:p>
    <w:p w:rsidR="00142DC1" w:rsidRPr="00D2014E" w:rsidRDefault="00142DC1" w:rsidP="00142DC1">
      <w:pPr>
        <w:rPr>
          <w:sz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710"/>
        <w:gridCol w:w="566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09"/>
        <w:gridCol w:w="709"/>
        <w:gridCol w:w="709"/>
        <w:gridCol w:w="567"/>
        <w:gridCol w:w="567"/>
      </w:tblGrid>
      <w:tr w:rsidR="00142DC1" w:rsidRPr="00D2014E" w:rsidTr="00AB6764">
        <w:trPr>
          <w:trHeight w:val="656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6"/>
              </w:rPr>
              <w:t>Số TT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Họ, tên NCUT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Năm sinh/</w:t>
            </w:r>
          </w:p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Giới tính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Dân tộc</w:t>
            </w:r>
          </w:p>
        </w:tc>
        <w:tc>
          <w:tcPr>
            <w:tcW w:w="567" w:type="dxa"/>
            <w:vMerge w:val="restart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Nơi cư trú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Trình độ văn hóa</w:t>
            </w:r>
          </w:p>
          <w:p w:rsidR="00142DC1" w:rsidRPr="00D2014E" w:rsidRDefault="00142DC1" w:rsidP="00AB6764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D2014E">
              <w:rPr>
                <w:sz w:val="18"/>
              </w:rPr>
              <w:t>Cchuyên</w:t>
            </w:r>
            <w:proofErr w:type="spellEnd"/>
            <w:r w:rsidRPr="00D2014E">
              <w:rPr>
                <w:sz w:val="18"/>
              </w:rPr>
              <w:t xml:space="preserve"> môn</w:t>
            </w:r>
          </w:p>
        </w:tc>
        <w:tc>
          <w:tcPr>
            <w:tcW w:w="5813" w:type="dxa"/>
            <w:gridSpan w:val="9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Thành phần người có uy tín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Đảng viên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Ghi chú</w:t>
            </w:r>
          </w:p>
        </w:tc>
      </w:tr>
      <w:tr w:rsidR="00142DC1" w:rsidRPr="00D2014E" w:rsidTr="00AB6764">
        <w:trPr>
          <w:cantSplit/>
          <w:trHeight w:val="1404"/>
        </w:trPr>
        <w:tc>
          <w:tcPr>
            <w:tcW w:w="424" w:type="dxa"/>
            <w:vMerge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2014E">
                  <w:rPr>
                    <w:sz w:val="18"/>
                  </w:rPr>
                  <w:t>Nam</w:t>
                </w:r>
              </w:smartTag>
            </w:smartTag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Nữ</w:t>
            </w:r>
          </w:p>
        </w:tc>
        <w:tc>
          <w:tcPr>
            <w:tcW w:w="567" w:type="dxa"/>
            <w:vMerge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Già làng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Trưởng dòng họ/</w:t>
            </w:r>
          </w:p>
          <w:p w:rsidR="00142DC1" w:rsidRPr="00D2014E" w:rsidRDefault="00142DC1" w:rsidP="00AB6764">
            <w:pPr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Tộc trưởng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Trưởng thôn và tương đương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CB hưu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Chức sức tôn giáo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</w:p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Thầy mo, thầy cúng</w:t>
            </w:r>
          </w:p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...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 xml:space="preserve">Nhân sĩ, </w:t>
            </w:r>
          </w:p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trí thức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Doanh nhân, người sản xuất giỏi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Thành phần khác</w:t>
            </w: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142DC1" w:rsidRPr="00D2014E" w:rsidRDefault="00142DC1" w:rsidP="00AB6764">
            <w:pPr>
              <w:spacing w:before="120" w:after="120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18"/>
              </w:rPr>
            </w:pPr>
          </w:p>
        </w:tc>
      </w:tr>
      <w:tr w:rsidR="00142DC1" w:rsidRPr="00D2014E" w:rsidTr="00AB6764">
        <w:tc>
          <w:tcPr>
            <w:tcW w:w="424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sz w:val="18"/>
              </w:rPr>
            </w:pPr>
            <w:r w:rsidRPr="00D2014E">
              <w:rPr>
                <w:sz w:val="18"/>
              </w:rPr>
              <w:t>18</w:t>
            </w:r>
          </w:p>
        </w:tc>
      </w:tr>
      <w:tr w:rsidR="00142DC1" w:rsidRPr="00D2014E" w:rsidTr="00AB6764">
        <w:tc>
          <w:tcPr>
            <w:tcW w:w="424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142DC1" w:rsidRPr="00D2014E" w:rsidTr="00AB6764">
        <w:tc>
          <w:tcPr>
            <w:tcW w:w="424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142DC1" w:rsidRPr="00D2014E" w:rsidTr="00AB6764">
        <w:tc>
          <w:tcPr>
            <w:tcW w:w="424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142DC1" w:rsidRPr="00D2014E" w:rsidTr="00AB6764">
        <w:tc>
          <w:tcPr>
            <w:tcW w:w="424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142DC1" w:rsidRPr="00D2014E" w:rsidTr="00AB6764">
        <w:tc>
          <w:tcPr>
            <w:tcW w:w="424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142DC1" w:rsidRPr="00D2014E" w:rsidTr="00AB6764">
        <w:tc>
          <w:tcPr>
            <w:tcW w:w="424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142DC1" w:rsidRPr="00D2014E" w:rsidTr="00AB6764">
        <w:tc>
          <w:tcPr>
            <w:tcW w:w="1134" w:type="dxa"/>
            <w:gridSpan w:val="2"/>
            <w:shd w:val="clear" w:color="auto" w:fill="auto"/>
            <w:vAlign w:val="center"/>
          </w:tcPr>
          <w:p w:rsidR="00142DC1" w:rsidRPr="00D2014E" w:rsidRDefault="00142DC1" w:rsidP="00AB6764">
            <w:pPr>
              <w:spacing w:before="120" w:after="120"/>
              <w:jc w:val="center"/>
              <w:rPr>
                <w:b/>
                <w:sz w:val="22"/>
              </w:rPr>
            </w:pPr>
            <w:r w:rsidRPr="00D2014E">
              <w:rPr>
                <w:b/>
                <w:sz w:val="20"/>
              </w:rPr>
              <w:t>Tổng cộng</w:t>
            </w:r>
          </w:p>
        </w:tc>
        <w:tc>
          <w:tcPr>
            <w:tcW w:w="566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42DC1" w:rsidRPr="00D2014E" w:rsidRDefault="00142DC1" w:rsidP="00AB6764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142DC1" w:rsidRPr="00D2014E" w:rsidRDefault="00142DC1" w:rsidP="00142DC1">
      <w:pPr>
        <w:ind w:left="561" w:hanging="374"/>
        <w:jc w:val="both"/>
        <w:rPr>
          <w:sz w:val="22"/>
        </w:rPr>
      </w:pPr>
    </w:p>
    <w:p w:rsidR="00142DC1" w:rsidRPr="00D2014E" w:rsidRDefault="00142DC1" w:rsidP="00142DC1">
      <w:pPr>
        <w:ind w:left="561" w:hanging="374"/>
        <w:jc w:val="both"/>
        <w:rPr>
          <w:sz w:val="22"/>
        </w:rPr>
      </w:pPr>
    </w:p>
    <w:tbl>
      <w:tblPr>
        <w:tblW w:w="9302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408"/>
        <w:gridCol w:w="5894"/>
      </w:tblGrid>
      <w:tr w:rsidR="00142DC1" w:rsidRPr="00D2014E" w:rsidTr="00AB6764">
        <w:tblPrEx>
          <w:tblCellMar>
            <w:top w:w="0" w:type="dxa"/>
            <w:bottom w:w="0" w:type="dxa"/>
          </w:tblCellMar>
        </w:tblPrEx>
        <w:tc>
          <w:tcPr>
            <w:tcW w:w="3408" w:type="dxa"/>
          </w:tcPr>
          <w:p w:rsidR="00142DC1" w:rsidRPr="00D2014E" w:rsidRDefault="00142DC1" w:rsidP="00AB6764">
            <w:pPr>
              <w:jc w:val="center"/>
              <w:rPr>
                <w:bCs/>
                <w:sz w:val="26"/>
                <w:lang w:val="pt-BR"/>
              </w:rPr>
            </w:pPr>
            <w:r w:rsidRPr="00D2014E">
              <w:rPr>
                <w:bCs/>
                <w:sz w:val="26"/>
                <w:lang w:val="pt-BR"/>
              </w:rPr>
              <w:t>NGƯỜI LẬP BIỂU</w:t>
            </w:r>
          </w:p>
          <w:p w:rsidR="00142DC1" w:rsidRPr="00D2014E" w:rsidRDefault="00142DC1" w:rsidP="00AB6764">
            <w:pPr>
              <w:jc w:val="center"/>
              <w:rPr>
                <w:i/>
                <w:iCs/>
                <w:sz w:val="26"/>
                <w:lang w:val="pt-BR"/>
              </w:rPr>
            </w:pPr>
            <w:r w:rsidRPr="00D2014E">
              <w:rPr>
                <w:i/>
                <w:iCs/>
                <w:sz w:val="26"/>
                <w:lang w:val="pt-BR"/>
              </w:rPr>
              <w:t>(ký, ghi rõ họ tên)</w:t>
            </w:r>
          </w:p>
          <w:p w:rsidR="00142DC1" w:rsidRPr="00D2014E" w:rsidRDefault="00142DC1" w:rsidP="00AB6764">
            <w:pPr>
              <w:jc w:val="center"/>
              <w:rPr>
                <w:i/>
                <w:iCs/>
                <w:sz w:val="26"/>
                <w:lang w:val="pt-BR"/>
              </w:rPr>
            </w:pPr>
          </w:p>
        </w:tc>
        <w:tc>
          <w:tcPr>
            <w:tcW w:w="5894" w:type="dxa"/>
          </w:tcPr>
          <w:p w:rsidR="00142DC1" w:rsidRPr="00D2014E" w:rsidRDefault="00142DC1" w:rsidP="00AB6764">
            <w:pPr>
              <w:jc w:val="center"/>
              <w:rPr>
                <w:bCs/>
                <w:sz w:val="26"/>
                <w:lang w:val="pt-BR"/>
              </w:rPr>
            </w:pPr>
            <w:r w:rsidRPr="00D2014E">
              <w:rPr>
                <w:bCs/>
                <w:sz w:val="26"/>
                <w:lang w:val="pt-BR"/>
              </w:rPr>
              <w:t xml:space="preserve">                          TM.UBND.....</w:t>
            </w:r>
          </w:p>
          <w:p w:rsidR="00142DC1" w:rsidRPr="00D2014E" w:rsidRDefault="00142DC1" w:rsidP="00AB6764">
            <w:pPr>
              <w:jc w:val="center"/>
              <w:rPr>
                <w:bCs/>
                <w:sz w:val="26"/>
                <w:lang w:val="pt-BR"/>
              </w:rPr>
            </w:pPr>
            <w:r w:rsidRPr="00D2014E">
              <w:rPr>
                <w:i/>
                <w:iCs/>
                <w:sz w:val="26"/>
                <w:lang w:val="pt-BR"/>
              </w:rPr>
              <w:t xml:space="preserve">                                (ký, đóng dấu, ghi rõ họ tên) </w:t>
            </w:r>
          </w:p>
        </w:tc>
      </w:tr>
    </w:tbl>
    <w:p w:rsidR="00142DC1" w:rsidRPr="001A6369" w:rsidRDefault="00142DC1" w:rsidP="00142DC1">
      <w:pPr>
        <w:ind w:left="561" w:hanging="374"/>
        <w:jc w:val="both"/>
        <w:rPr>
          <w:sz w:val="22"/>
          <w:lang w:val="pt-BR"/>
        </w:rPr>
      </w:pPr>
    </w:p>
    <w:p w:rsidR="00142DC1" w:rsidRPr="001A6369" w:rsidRDefault="00142DC1" w:rsidP="00142DC1">
      <w:pPr>
        <w:ind w:left="561" w:hanging="374"/>
        <w:jc w:val="both"/>
        <w:rPr>
          <w:b/>
          <w:i/>
          <w:sz w:val="22"/>
          <w:u w:val="single"/>
          <w:lang w:val="pt-BR"/>
        </w:rPr>
      </w:pPr>
    </w:p>
    <w:p w:rsidR="00142DC1" w:rsidRPr="001A6369" w:rsidRDefault="00142DC1" w:rsidP="00142DC1">
      <w:pPr>
        <w:ind w:left="561" w:hanging="374"/>
        <w:jc w:val="both"/>
        <w:rPr>
          <w:b/>
          <w:i/>
          <w:sz w:val="22"/>
          <w:u w:val="single"/>
          <w:lang w:val="pt-BR"/>
        </w:rPr>
      </w:pPr>
    </w:p>
    <w:p w:rsidR="00142DC1" w:rsidRPr="001A6369" w:rsidRDefault="00142DC1" w:rsidP="00142DC1">
      <w:pPr>
        <w:ind w:left="561" w:hanging="374"/>
        <w:jc w:val="both"/>
        <w:rPr>
          <w:b/>
          <w:i/>
          <w:sz w:val="22"/>
          <w:u w:val="single"/>
          <w:lang w:val="pt-BR"/>
        </w:rPr>
      </w:pPr>
    </w:p>
    <w:p w:rsidR="00142DC1" w:rsidRPr="001A6369" w:rsidRDefault="00142DC1" w:rsidP="00142DC1">
      <w:pPr>
        <w:ind w:left="561" w:hanging="374"/>
        <w:jc w:val="both"/>
        <w:rPr>
          <w:b/>
          <w:i/>
          <w:sz w:val="22"/>
          <w:u w:val="single"/>
          <w:lang w:val="pt-BR"/>
        </w:rPr>
      </w:pPr>
    </w:p>
    <w:p w:rsidR="00142DC1" w:rsidRPr="001A6369" w:rsidRDefault="00142DC1" w:rsidP="00142DC1">
      <w:pPr>
        <w:ind w:left="561" w:hanging="374"/>
        <w:jc w:val="both"/>
        <w:rPr>
          <w:b/>
          <w:i/>
          <w:sz w:val="22"/>
          <w:u w:val="single"/>
          <w:lang w:val="pt-BR"/>
        </w:rPr>
      </w:pPr>
    </w:p>
    <w:p w:rsidR="00142DC1" w:rsidRPr="001A6369" w:rsidRDefault="00142DC1" w:rsidP="00142DC1">
      <w:pPr>
        <w:ind w:left="561" w:hanging="374"/>
        <w:jc w:val="both"/>
        <w:rPr>
          <w:b/>
          <w:i/>
          <w:sz w:val="22"/>
          <w:u w:val="single"/>
          <w:lang w:val="pt-BR"/>
        </w:rPr>
      </w:pPr>
    </w:p>
    <w:p w:rsidR="00142DC1" w:rsidRPr="001A6369" w:rsidRDefault="00142DC1" w:rsidP="00142DC1">
      <w:pPr>
        <w:ind w:left="561" w:hanging="374"/>
        <w:jc w:val="both"/>
        <w:rPr>
          <w:sz w:val="22"/>
          <w:lang w:val="pt-BR"/>
        </w:rPr>
      </w:pPr>
      <w:r w:rsidRPr="001A6369">
        <w:rPr>
          <w:b/>
          <w:i/>
          <w:sz w:val="22"/>
          <w:u w:val="single"/>
          <w:lang w:val="pt-BR"/>
        </w:rPr>
        <w:t>Ghi chú</w:t>
      </w:r>
      <w:r w:rsidRPr="001A6369">
        <w:rPr>
          <w:sz w:val="22"/>
          <w:lang w:val="pt-BR"/>
        </w:rPr>
        <w:t>:</w:t>
      </w:r>
    </w:p>
    <w:p w:rsidR="00142DC1" w:rsidRPr="001A6369" w:rsidRDefault="00142DC1" w:rsidP="00142DC1">
      <w:pPr>
        <w:ind w:left="561" w:hanging="374"/>
        <w:jc w:val="both"/>
        <w:rPr>
          <w:sz w:val="22"/>
          <w:lang w:val="pt-BR"/>
        </w:rPr>
      </w:pPr>
      <w:r w:rsidRPr="001A6369">
        <w:rPr>
          <w:sz w:val="20"/>
          <w:lang w:val="pt-BR"/>
        </w:rPr>
        <w:t xml:space="preserve">     </w:t>
      </w:r>
      <w:r w:rsidRPr="001A6369">
        <w:rPr>
          <w:sz w:val="22"/>
          <w:lang w:val="pt-BR"/>
        </w:rPr>
        <w:t>- Cột (2): Ghi NCUT (người có uy tín) theo từng xã trong huyện;</w:t>
      </w:r>
    </w:p>
    <w:p w:rsidR="00142DC1" w:rsidRPr="001A6369" w:rsidRDefault="00142DC1" w:rsidP="00142DC1">
      <w:pPr>
        <w:ind w:left="561" w:hanging="374"/>
        <w:jc w:val="both"/>
        <w:rPr>
          <w:sz w:val="22"/>
          <w:lang w:val="pt-BR"/>
        </w:rPr>
      </w:pPr>
      <w:r w:rsidRPr="001A6369">
        <w:rPr>
          <w:sz w:val="22"/>
          <w:lang w:val="pt-BR"/>
        </w:rPr>
        <w:t xml:space="preserve">     - Cột (6): Ghi cụ thể thôn bản, buôn làng, tổ dân phố và tương đương;</w:t>
      </w:r>
    </w:p>
    <w:p w:rsidR="00142DC1" w:rsidRPr="001A6369" w:rsidRDefault="00142DC1" w:rsidP="00142DC1">
      <w:pPr>
        <w:ind w:left="561" w:hanging="374"/>
        <w:jc w:val="both"/>
        <w:rPr>
          <w:sz w:val="22"/>
          <w:lang w:val="pt-BR"/>
        </w:rPr>
      </w:pPr>
      <w:r w:rsidRPr="001A6369">
        <w:rPr>
          <w:sz w:val="22"/>
          <w:lang w:val="pt-BR"/>
        </w:rPr>
        <w:t xml:space="preserve">     - Các cột từ cột (8) đến cột (16): Ghi cụ thể, đúng thành phần của NCUT;</w:t>
      </w:r>
    </w:p>
    <w:p w:rsidR="00142DC1" w:rsidRPr="001A6369" w:rsidRDefault="00142DC1" w:rsidP="00142DC1">
      <w:pPr>
        <w:ind w:left="561" w:hanging="374"/>
        <w:jc w:val="both"/>
        <w:rPr>
          <w:sz w:val="22"/>
          <w:lang w:val="pt-BR"/>
        </w:rPr>
      </w:pPr>
      <w:r w:rsidRPr="001A6369">
        <w:rPr>
          <w:sz w:val="22"/>
          <w:lang w:val="pt-BR"/>
        </w:rPr>
        <w:t xml:space="preserve">     - Cột (17): Nếu NCUT là đảng viên Đảng cộng sản Việt Nam thì đánh dấu (x) vào cột này. Nếu không phải thì ghi số 0 vào cột này.</w:t>
      </w:r>
    </w:p>
    <w:p w:rsidR="00142DC1" w:rsidRPr="00D2014E" w:rsidRDefault="00142DC1" w:rsidP="00142DC1">
      <w:pPr>
        <w:ind w:left="840" w:hanging="480"/>
        <w:jc w:val="both"/>
        <w:rPr>
          <w:b/>
          <w:i/>
          <w:sz w:val="22"/>
          <w:szCs w:val="20"/>
          <w:u w:val="single"/>
          <w:lang w:val="pt-BR"/>
        </w:rPr>
      </w:pPr>
      <w:r w:rsidRPr="00D2014E">
        <w:rPr>
          <w:lang w:val="pt-BR"/>
        </w:rPr>
        <w:br w:type="page"/>
      </w:r>
      <w:r w:rsidRPr="00D2014E">
        <w:rPr>
          <w:b/>
          <w:i/>
          <w:sz w:val="22"/>
          <w:szCs w:val="20"/>
          <w:lang w:val="pt-BR"/>
        </w:rPr>
        <w:lastRenderedPageBreak/>
        <w:t xml:space="preserve">* </w:t>
      </w:r>
      <w:r w:rsidRPr="00D2014E">
        <w:rPr>
          <w:b/>
          <w:i/>
          <w:sz w:val="22"/>
          <w:szCs w:val="20"/>
          <w:u w:val="single"/>
          <w:lang w:val="pt-BR"/>
        </w:rPr>
        <w:t>Ghi chú:</w:t>
      </w:r>
    </w:p>
    <w:p w:rsidR="00142DC1" w:rsidRPr="001A6369" w:rsidRDefault="00142DC1" w:rsidP="00142DC1">
      <w:pPr>
        <w:ind w:left="840" w:hanging="480"/>
        <w:jc w:val="both"/>
        <w:rPr>
          <w:sz w:val="22"/>
          <w:lang w:val="pt-BR"/>
        </w:rPr>
      </w:pPr>
      <w:r w:rsidRPr="00D2014E">
        <w:rPr>
          <w:b/>
          <w:i/>
          <w:sz w:val="22"/>
          <w:szCs w:val="20"/>
          <w:lang w:val="pt-BR"/>
        </w:rPr>
        <w:t xml:space="preserve">    -   </w:t>
      </w:r>
      <w:r w:rsidRPr="00D2014E">
        <w:rPr>
          <w:sz w:val="22"/>
          <w:szCs w:val="20"/>
          <w:lang w:val="pt-BR"/>
        </w:rPr>
        <w:t>Thực hiện b</w:t>
      </w:r>
      <w:r w:rsidRPr="001A6369">
        <w:rPr>
          <w:sz w:val="22"/>
          <w:lang w:val="pt-BR"/>
        </w:rPr>
        <w:t>ỏ phiếu kín, người được đề nghị đưa ra khỏi danh sách người có uy tín phải có trên 50% tổng số đại biểu dự họp bỏ phiếu tán thành.</w:t>
      </w:r>
    </w:p>
    <w:p w:rsidR="00142DC1" w:rsidRPr="00D2014E" w:rsidRDefault="00142DC1" w:rsidP="00142DC1">
      <w:pPr>
        <w:ind w:left="840" w:hanging="480"/>
        <w:jc w:val="both"/>
        <w:rPr>
          <w:sz w:val="22"/>
          <w:szCs w:val="20"/>
          <w:lang w:val="pt-BR"/>
        </w:rPr>
      </w:pPr>
      <w:r w:rsidRPr="00D2014E">
        <w:rPr>
          <w:b/>
          <w:i/>
          <w:sz w:val="22"/>
          <w:szCs w:val="20"/>
          <w:lang w:val="pt-BR"/>
        </w:rPr>
        <w:t xml:space="preserve">   -    </w:t>
      </w:r>
      <w:r w:rsidRPr="00D2014E">
        <w:rPr>
          <w:sz w:val="22"/>
          <w:szCs w:val="20"/>
          <w:lang w:val="pt-BR"/>
        </w:rPr>
        <w:t xml:space="preserve">Nêu rõ lý do các trường hợp đề nghị đưa ra hoặc không đề nghị đưa ra khỏi danh sách người có uy tín. </w:t>
      </w:r>
    </w:p>
    <w:p w:rsidR="003E1B80" w:rsidRPr="00142DC1" w:rsidRDefault="00142DC1">
      <w:pPr>
        <w:rPr>
          <w:lang w:val="pt-BR"/>
        </w:rPr>
      </w:pPr>
      <w:bookmarkStart w:id="0" w:name="_GoBack"/>
      <w:bookmarkEnd w:id="0"/>
    </w:p>
    <w:sectPr w:rsidR="003E1B80" w:rsidRPr="00142DC1" w:rsidSect="000A4E47">
      <w:footerReference w:type="even" r:id="rId4"/>
      <w:footerReference w:type="default" r:id="rId5"/>
      <w:pgSz w:w="11907" w:h="16840" w:code="9"/>
      <w:pgMar w:top="907" w:right="1021" w:bottom="180" w:left="1588" w:header="663" w:footer="663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47" w:rsidRDefault="00142DC1" w:rsidP="00DD4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647" w:rsidRDefault="00142DC1" w:rsidP="00DD4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47" w:rsidRDefault="00142DC1" w:rsidP="00DD4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A5647" w:rsidRDefault="00142DC1" w:rsidP="00DD44B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1"/>
    <w:rsid w:val="00142DC1"/>
    <w:rsid w:val="001D676F"/>
    <w:rsid w:val="002D0011"/>
    <w:rsid w:val="00353461"/>
    <w:rsid w:val="005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3EB848-3C80-420E-9E28-32B2EFA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C1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42DC1"/>
  </w:style>
  <w:style w:type="paragraph" w:styleId="Footer">
    <w:name w:val="footer"/>
    <w:basedOn w:val="Normal"/>
    <w:link w:val="FooterChar"/>
    <w:rsid w:val="00142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2DC1"/>
    <w:rPr>
      <w:rFonts w:eastAsia="Times New Roman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2018-08-28T03:28:00Z</dcterms:created>
  <dcterms:modified xsi:type="dcterms:W3CDTF">2018-08-28T03:28:00Z</dcterms:modified>
</cp:coreProperties>
</file>